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2620DE72" w14:textId="77777777" w:rsidTr="00607662">
        <w:tc>
          <w:tcPr>
            <w:tcW w:w="9104" w:type="dxa"/>
          </w:tcPr>
          <w:p w14:paraId="1BA86469" w14:textId="77777777" w:rsidR="00BD7A40" w:rsidRPr="003E1DC9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14:paraId="56028E22" w14:textId="77777777" w:rsidR="00BD7A40" w:rsidRPr="003E1DC9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1.1</w:t>
      </w:r>
      <w:r w:rsidR="00375F45" w:rsidRPr="003E1DC9">
        <w:rPr>
          <w:rFonts w:ascii="Times New Roman" w:hAnsi="Times New Roman" w:cs="Times New Roman"/>
          <w:b/>
        </w:rPr>
        <w:t>.</w:t>
      </w:r>
      <w:r w:rsidRPr="003E1DC9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E1DC9" w:rsidRPr="003E1DC9" w14:paraId="60162A9B" w14:textId="77777777" w:rsidTr="00317948">
        <w:tc>
          <w:tcPr>
            <w:tcW w:w="3261" w:type="dxa"/>
          </w:tcPr>
          <w:p w14:paraId="3B139C92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14:paraId="7A6A6E4B" w14:textId="77777777" w:rsidR="00BD7A40" w:rsidRPr="003E1DC9" w:rsidRDefault="00DA5B83" w:rsidP="006773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>Swirl</w:t>
            </w:r>
            <w:proofErr w:type="spellEnd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>Laundry</w:t>
            </w:r>
            <w:proofErr w:type="spellEnd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Booster - </w:t>
            </w:r>
            <w:proofErr w:type="spellStart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>Spring</w:t>
            </w:r>
            <w:proofErr w:type="spellEnd"/>
            <w:proofErr w:type="gramEnd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rFonts w:ascii="Times New Roman" w:hAnsi="Times New Roman" w:cs="Times New Roman"/>
                <w:b/>
                <w:sz w:val="20"/>
                <w:szCs w:val="20"/>
              </w:rPr>
              <w:t>Blossom</w:t>
            </w:r>
            <w:proofErr w:type="spellEnd"/>
          </w:p>
        </w:tc>
      </w:tr>
      <w:tr w:rsidR="003E1DC9" w:rsidRPr="003E1DC9" w14:paraId="43B086D0" w14:textId="77777777" w:rsidTr="00317948">
        <w:tc>
          <w:tcPr>
            <w:tcW w:w="3261" w:type="dxa"/>
          </w:tcPr>
          <w:p w14:paraId="4D6D63C9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14:paraId="7899E9F0" w14:textId="77777777" w:rsidR="00640AFE" w:rsidRPr="003E1DC9" w:rsidRDefault="00DA5B8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Nejsou uvedeny</w:t>
            </w:r>
          </w:p>
        </w:tc>
      </w:tr>
      <w:tr w:rsidR="003E1DC9" w:rsidRPr="003E1DC9" w14:paraId="71A6990B" w14:textId="77777777" w:rsidTr="00317948">
        <w:tc>
          <w:tcPr>
            <w:tcW w:w="3261" w:type="dxa"/>
          </w:tcPr>
          <w:p w14:paraId="66309F52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14:paraId="725CEABF" w14:textId="77777777" w:rsidR="00BD7A40" w:rsidRPr="003E1DC9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14:paraId="1F4A3E59" w14:textId="77777777" w:rsidR="00BD7A40" w:rsidRPr="003E1DC9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1.2</w:t>
      </w:r>
      <w:r w:rsidR="00375F45" w:rsidRPr="003E1DC9">
        <w:rPr>
          <w:rFonts w:ascii="Times New Roman" w:hAnsi="Times New Roman" w:cs="Times New Roman"/>
          <w:b/>
        </w:rPr>
        <w:t>.</w:t>
      </w:r>
      <w:r w:rsidRPr="003E1DC9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E1DC9" w:rsidRPr="003E1DC9" w14:paraId="6FA2E887" w14:textId="77777777" w:rsidTr="00317948">
        <w:tc>
          <w:tcPr>
            <w:tcW w:w="3261" w:type="dxa"/>
          </w:tcPr>
          <w:p w14:paraId="7E469FD7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14:paraId="766EEE31" w14:textId="77777777" w:rsidR="00640AFE" w:rsidRPr="003E1DC9" w:rsidRDefault="00640AFE" w:rsidP="006B0C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Vonné perličky </w:t>
            </w:r>
            <w:r w:rsidR="005C3A98"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praní</w:t>
            </w:r>
            <w:r w:rsidR="005C3A98"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prádla</w:t>
            </w:r>
            <w:r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8B4CE01" w14:textId="77777777" w:rsidR="00E40CD3" w:rsidRPr="003E1DC9" w:rsidRDefault="00E40CD3" w:rsidP="00E40CD3">
            <w:pPr>
              <w:pStyle w:val="NormalTab"/>
            </w:pPr>
            <w:r w:rsidRPr="003E1DC9">
              <w:rPr>
                <w:bCs/>
              </w:rPr>
              <w:t xml:space="preserve">SU21 </w:t>
            </w:r>
            <w:r w:rsidRPr="003E1DC9">
              <w:t xml:space="preserve">Spotřebitelské použití. </w:t>
            </w:r>
          </w:p>
          <w:p w14:paraId="6B4FCE1C" w14:textId="77777777" w:rsidR="00BD7A40" w:rsidRPr="003E1DC9" w:rsidRDefault="00E40CD3" w:rsidP="00E40CD3">
            <w:pPr>
              <w:pStyle w:val="NormalTab"/>
            </w:pPr>
            <w:r w:rsidRPr="003E1DC9">
              <w:t>PC35 Prací a čisticí prostředky.</w:t>
            </w:r>
          </w:p>
        </w:tc>
      </w:tr>
      <w:tr w:rsidR="003E1DC9" w:rsidRPr="003E1DC9" w14:paraId="2CE5F2F4" w14:textId="77777777" w:rsidTr="00317948">
        <w:tc>
          <w:tcPr>
            <w:tcW w:w="3261" w:type="dxa"/>
          </w:tcPr>
          <w:p w14:paraId="57BF73A9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14:paraId="66C4F488" w14:textId="77777777" w:rsidR="00BD7A40" w:rsidRPr="003E1DC9" w:rsidRDefault="003128B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14:paraId="0CA6438D" w14:textId="77777777" w:rsidR="00BD7A40" w:rsidRPr="003E1DC9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1.3</w:t>
      </w:r>
      <w:r w:rsidR="00375F45" w:rsidRPr="003E1DC9">
        <w:rPr>
          <w:rFonts w:ascii="Times New Roman" w:hAnsi="Times New Roman" w:cs="Times New Roman"/>
          <w:b/>
        </w:rPr>
        <w:t>.</w:t>
      </w:r>
      <w:r w:rsidRPr="003E1DC9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E1DC9" w:rsidRPr="003E1DC9" w14:paraId="036F2C2E" w14:textId="77777777" w:rsidTr="00317948">
        <w:tc>
          <w:tcPr>
            <w:tcW w:w="3261" w:type="dxa"/>
          </w:tcPr>
          <w:p w14:paraId="617A2195" w14:textId="77777777" w:rsidR="001C2151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Dodavatel: </w:t>
            </w:r>
            <w:r w:rsidR="001C2151"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11" w:type="dxa"/>
          </w:tcPr>
          <w:p w14:paraId="25673529" w14:textId="77777777" w:rsidR="001C2151" w:rsidRPr="003E1DC9" w:rsidRDefault="001C2151" w:rsidP="005539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1DC9">
              <w:rPr>
                <w:rStyle w:val="Siln"/>
                <w:rFonts w:ascii="Times New Roman" w:hAnsi="Times New Roman" w:cs="Times New Roman"/>
                <w:sz w:val="20"/>
                <w:szCs w:val="20"/>
              </w:rPr>
              <w:t>NOVAK'S International s.r.o.</w:t>
            </w:r>
          </w:p>
        </w:tc>
      </w:tr>
      <w:tr w:rsidR="003E1DC9" w:rsidRPr="003E1DC9" w14:paraId="4C4A9559" w14:textId="77777777" w:rsidTr="00317948">
        <w:tc>
          <w:tcPr>
            <w:tcW w:w="3261" w:type="dxa"/>
          </w:tcPr>
          <w:p w14:paraId="5AFEA2B9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14:paraId="75B56E04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Smetanova 1368, Otrokovice</w:t>
            </w:r>
          </w:p>
        </w:tc>
      </w:tr>
      <w:tr w:rsidR="003E1DC9" w:rsidRPr="003E1DC9" w14:paraId="4443832F" w14:textId="77777777" w:rsidTr="00317948">
        <w:tc>
          <w:tcPr>
            <w:tcW w:w="3261" w:type="dxa"/>
          </w:tcPr>
          <w:p w14:paraId="645067F3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14:paraId="7BB0AF56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45478821</w:t>
            </w:r>
          </w:p>
        </w:tc>
      </w:tr>
      <w:tr w:rsidR="003E1DC9" w:rsidRPr="003E1DC9" w14:paraId="216B34B4" w14:textId="77777777" w:rsidTr="00317948">
        <w:tc>
          <w:tcPr>
            <w:tcW w:w="3261" w:type="dxa"/>
          </w:tcPr>
          <w:p w14:paraId="6D0C6F2C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14:paraId="1111E7AB" w14:textId="77777777" w:rsidR="009600B0" w:rsidRPr="003E1DC9" w:rsidRDefault="009600B0" w:rsidP="00640AFE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+420 737 249 406</w:t>
            </w:r>
          </w:p>
          <w:p w14:paraId="76F1482F" w14:textId="77777777" w:rsidR="009600B0" w:rsidRPr="003E1DC9" w:rsidRDefault="009600B0" w:rsidP="00640AFE">
            <w:pPr>
              <w:pStyle w:val="Zpat"/>
              <w:tabs>
                <w:tab w:val="clear" w:pos="4536"/>
                <w:tab w:val="clear" w:pos="9072"/>
                <w:tab w:val="left" w:pos="4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+420 577 106 089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3E1DC9" w:rsidRPr="003E1DC9" w14:paraId="70107B9E" w14:textId="77777777" w:rsidTr="00317948">
        <w:tc>
          <w:tcPr>
            <w:tcW w:w="3261" w:type="dxa"/>
          </w:tcPr>
          <w:p w14:paraId="28D19A29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www:</w:t>
            </w:r>
          </w:p>
        </w:tc>
        <w:tc>
          <w:tcPr>
            <w:tcW w:w="5811" w:type="dxa"/>
          </w:tcPr>
          <w:p w14:paraId="0C13D64A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www.novaks.cz</w:t>
            </w:r>
          </w:p>
        </w:tc>
      </w:tr>
      <w:tr w:rsidR="003E1DC9" w:rsidRPr="003E1DC9" w14:paraId="742E82ED" w14:textId="77777777" w:rsidTr="00317948">
        <w:tc>
          <w:tcPr>
            <w:tcW w:w="3261" w:type="dxa"/>
          </w:tcPr>
          <w:p w14:paraId="43635914" w14:textId="77777777" w:rsidR="009600B0" w:rsidRPr="003E1DC9" w:rsidRDefault="009600B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14:paraId="555D37B2" w14:textId="77777777" w:rsidR="009600B0" w:rsidRPr="003E1DC9" w:rsidRDefault="007A7200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600B0" w:rsidRPr="003E1DC9">
                <w:rPr>
                  <w:rStyle w:val="Hypertextovodkaz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info@novaks.cz</w:t>
              </w:r>
            </w:hyperlink>
          </w:p>
        </w:tc>
      </w:tr>
      <w:tr w:rsidR="003E1DC9" w:rsidRPr="003E1DC9" w14:paraId="253D55EB" w14:textId="77777777" w:rsidTr="00317948">
        <w:tc>
          <w:tcPr>
            <w:tcW w:w="3261" w:type="dxa"/>
          </w:tcPr>
          <w:p w14:paraId="3761A114" w14:textId="77777777" w:rsidR="009600B0" w:rsidRPr="003E1DC9" w:rsidRDefault="009600B0" w:rsidP="00317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3E1DC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3E1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14:paraId="376D5428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25ED7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14:paraId="3D15DCEE" w14:textId="77777777" w:rsidR="00375F45" w:rsidRPr="003E1DC9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 xml:space="preserve">1.4. Telefonní číslo pro naléhavé situace </w:t>
      </w:r>
    </w:p>
    <w:p w14:paraId="0AC97805" w14:textId="77777777" w:rsidR="00375F45" w:rsidRPr="003E1DC9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14:paraId="6E0E1E52" w14:textId="77777777" w:rsidR="00375F45" w:rsidRPr="003E1DC9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Klinika pracovního lékařství VFN a 1. LF UK, Na Bojišti 1, 120 00 Praha 2, CZ</w:t>
      </w:r>
    </w:p>
    <w:p w14:paraId="2EAE2D12" w14:textId="77777777" w:rsidR="00375F45" w:rsidRPr="003E1DC9" w:rsidRDefault="00375F45" w:rsidP="00375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DC9">
        <w:rPr>
          <w:rFonts w:ascii="Times New Roman" w:hAnsi="Times New Roman" w:cs="Times New Roman"/>
          <w:b/>
          <w:sz w:val="20"/>
          <w:szCs w:val="20"/>
        </w:rPr>
        <w:t xml:space="preserve">+420 224 919 293; 224 915 402 (nepřetržitá služba) </w:t>
      </w:r>
    </w:p>
    <w:p w14:paraId="6B03D9FD" w14:textId="77777777" w:rsidR="00375F45" w:rsidRPr="003E1DC9" w:rsidRDefault="00375F45" w:rsidP="00375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4ACC63CD" w14:textId="77777777" w:rsidTr="00375F45">
        <w:tc>
          <w:tcPr>
            <w:tcW w:w="9104" w:type="dxa"/>
          </w:tcPr>
          <w:p w14:paraId="0DCE9F92" w14:textId="77777777" w:rsidR="00375F45" w:rsidRPr="003E1DC9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14:paraId="1E1D9F6B" w14:textId="77777777" w:rsidR="00375F45" w:rsidRPr="003E1DC9" w:rsidRDefault="00375F45" w:rsidP="00375F45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</w:rPr>
        <w:t>2.1. K</w:t>
      </w:r>
      <w:r w:rsidRPr="003E1DC9">
        <w:rPr>
          <w:rFonts w:ascii="Times New Roman" w:hAnsi="Times New Roman" w:cs="Times New Roman"/>
          <w:b/>
          <w:bCs/>
        </w:rPr>
        <w:t xml:space="preserve">lasifikace látky nebo směsi </w:t>
      </w:r>
    </w:p>
    <w:p w14:paraId="71798D95" w14:textId="77777777" w:rsidR="005233EB" w:rsidRPr="003E1DC9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39726E" w14:textId="77777777" w:rsidR="00640AFE" w:rsidRPr="003E1DC9" w:rsidRDefault="00640AFE" w:rsidP="00640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14:paraId="39E7D5FB" w14:textId="77777777" w:rsidR="00640AFE" w:rsidRPr="003E1DC9" w:rsidRDefault="00640AFE" w:rsidP="00640AF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Směs není klasifikována jako nebezpečná ve smyslu nařízení (ES) č. 1272/2008</w:t>
      </w:r>
    </w:p>
    <w:p w14:paraId="0E08C6DE" w14:textId="77777777" w:rsidR="00640AFE" w:rsidRPr="003E1DC9" w:rsidRDefault="00640AFE" w:rsidP="00640AFE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1DC9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14:paraId="01C1ED79" w14:textId="77777777" w:rsidR="00E577AD" w:rsidRPr="003E1DC9" w:rsidRDefault="00A8493A" w:rsidP="00E577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Obsahuje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linalool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>, 3,7-dimethyloktan-</w:t>
      </w:r>
      <w:proofErr w:type="gramStart"/>
      <w:r w:rsidRPr="003E1DC9">
        <w:rPr>
          <w:rFonts w:ascii="Times New Roman" w:hAnsi="Times New Roman" w:cs="Times New Roman"/>
          <w:sz w:val="20"/>
          <w:szCs w:val="20"/>
        </w:rPr>
        <w:t>3-ol</w:t>
      </w:r>
      <w:proofErr w:type="gramEnd"/>
      <w:r w:rsidRPr="003E1DC9">
        <w:rPr>
          <w:rFonts w:ascii="Times New Roman" w:hAnsi="Times New Roman" w:cs="Times New Roman"/>
          <w:sz w:val="20"/>
          <w:szCs w:val="20"/>
        </w:rPr>
        <w:t>, d-limonen, α-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hexylcinnamaldehyd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>. Může vyvolat alergickou reakci.</w:t>
      </w:r>
    </w:p>
    <w:p w14:paraId="07BFDEA0" w14:textId="77777777" w:rsidR="00BD7A40" w:rsidRPr="003E1DC9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3E1DC9">
        <w:rPr>
          <w:rFonts w:ascii="Times New Roman" w:hAnsi="Times New Roman" w:cs="Times New Roman"/>
          <w:b/>
          <w:bCs/>
          <w:lang w:val="x-none"/>
        </w:rPr>
        <w:t>2.2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2A23B3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  <w:lang w:val="x-none"/>
        </w:rPr>
        <w:t>Prvky označení</w:t>
      </w:r>
    </w:p>
    <w:p w14:paraId="66CC6549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3E1DC9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Označení </w:t>
      </w:r>
      <w:r w:rsidRPr="003E1DC9">
        <w:rPr>
          <w:rFonts w:ascii="Times New Roman" w:hAnsi="Times New Roman" w:cs="Times New Roman"/>
          <w:sz w:val="20"/>
          <w:szCs w:val="20"/>
          <w:lang w:val="x-none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6013"/>
      </w:tblGrid>
      <w:tr w:rsidR="003E1DC9" w:rsidRPr="003E1DC9" w14:paraId="546A38B5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68517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43C9D44" w14:textId="77777777" w:rsidR="00BD7A40" w:rsidRPr="003E1DC9" w:rsidRDefault="00DA5B83" w:rsidP="009618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Swirl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Laundry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Booster -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  <w:proofErr w:type="spellEnd"/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Blossom</w:t>
            </w:r>
            <w:proofErr w:type="spellEnd"/>
          </w:p>
        </w:tc>
      </w:tr>
      <w:tr w:rsidR="003E1DC9" w:rsidRPr="003E1DC9" w14:paraId="4D3703C7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E4D1A" w14:textId="77777777" w:rsidR="001F2A18" w:rsidRPr="003E1DC9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1B08DA6" w14:textId="77777777" w:rsidR="001F2A18" w:rsidRPr="003E1DC9" w:rsidRDefault="00733EFE" w:rsidP="00733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1DC9" w:rsidRPr="003E1DC9" w14:paraId="45E17056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8C767" w14:textId="77777777" w:rsidR="001F2A18" w:rsidRPr="003E1DC9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A2699A7" w14:textId="77777777" w:rsidR="001F2A18" w:rsidRPr="003E1DC9" w:rsidRDefault="00733EFE" w:rsidP="00733E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1DC9" w:rsidRPr="003E1DC9" w14:paraId="65F67925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F76D2" w14:textId="77777777" w:rsidR="001F2A18" w:rsidRPr="003E1DC9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49E3F7E" w14:textId="77777777" w:rsidR="001F2A18" w:rsidRPr="003E1DC9" w:rsidRDefault="00733EFE" w:rsidP="0055393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E1DC9" w:rsidRPr="003E1DC9" w14:paraId="26435749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27F5F" w14:textId="77777777" w:rsidR="001F2A18" w:rsidRPr="003E1DC9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E2D2DCF" w14:textId="77777777" w:rsidR="001F2A18" w:rsidRPr="003E1DC9" w:rsidRDefault="00640AFE" w:rsidP="0055393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E1DC9" w:rsidRPr="003E1DC9" w14:paraId="5989A03F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85361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3236B22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P101</w:t>
            </w:r>
            <w:r w:rsidRPr="003E1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Je-li nutná lékařská pomoc, mějte po ruce obal nebo štítek výrobku.</w:t>
            </w:r>
          </w:p>
          <w:p w14:paraId="20D1C85A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P102 Uchovávejte mimo dosah dětí.</w:t>
            </w:r>
          </w:p>
          <w:p w14:paraId="2AFFF13C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P103 Před použitím si přečtěte údaje na štítku.</w:t>
            </w:r>
          </w:p>
          <w:p w14:paraId="37D66666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P264 Po manipulaci důkladně omyjte ruce.</w:t>
            </w:r>
          </w:p>
          <w:p w14:paraId="37231FD9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P501 Odstraňte obsah/obal do sběru komunálního odpadu.</w:t>
            </w:r>
          </w:p>
        </w:tc>
      </w:tr>
      <w:tr w:rsidR="003E1DC9" w:rsidRPr="003E1DC9" w14:paraId="2E45D01C" w14:textId="77777777" w:rsidTr="00640AFE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5779E" w14:textId="77777777" w:rsidR="00640AFE" w:rsidRPr="003E1DC9" w:rsidRDefault="00640AFE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Doplňující informace na štítku: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D00" w14:textId="77777777" w:rsidR="00DA5B83" w:rsidRPr="003E1DC9" w:rsidRDefault="00DA5B83" w:rsidP="00A84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EUH208 Obsahuje</w:t>
            </w:r>
            <w:r w:rsidR="00E577AD"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8493A" w:rsidRPr="003E1DC9">
              <w:rPr>
                <w:rFonts w:ascii="Times New Roman" w:hAnsi="Times New Roman" w:cs="Times New Roman"/>
                <w:sz w:val="20"/>
                <w:szCs w:val="20"/>
              </w:rPr>
              <w:t>linalool</w:t>
            </w:r>
            <w:proofErr w:type="spellEnd"/>
            <w:r w:rsidR="00A8493A" w:rsidRPr="003E1DC9">
              <w:rPr>
                <w:rFonts w:ascii="Times New Roman" w:hAnsi="Times New Roman" w:cs="Times New Roman"/>
                <w:sz w:val="20"/>
                <w:szCs w:val="20"/>
              </w:rPr>
              <w:t>, 3,7-dimethyloktan-</w:t>
            </w:r>
            <w:proofErr w:type="gramStart"/>
            <w:r w:rsidR="00A8493A"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  <w:r w:rsidR="00A8493A" w:rsidRPr="003E1DC9">
              <w:rPr>
                <w:rFonts w:ascii="Times New Roman" w:hAnsi="Times New Roman" w:cs="Times New Roman"/>
                <w:sz w:val="20"/>
                <w:szCs w:val="20"/>
              </w:rPr>
              <w:t>, d-limonen, α-</w:t>
            </w:r>
            <w:proofErr w:type="spellStart"/>
            <w:r w:rsidR="00A8493A" w:rsidRPr="003E1DC9">
              <w:rPr>
                <w:rFonts w:ascii="Times New Roman" w:hAnsi="Times New Roman" w:cs="Times New Roman"/>
                <w:sz w:val="20"/>
                <w:szCs w:val="20"/>
              </w:rPr>
              <w:t>hexylcinnamaldehyd</w:t>
            </w:r>
            <w:proofErr w:type="spellEnd"/>
            <w:r w:rsidR="00A8493A"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77AD" w:rsidRPr="003E1DC9">
              <w:rPr>
                <w:rFonts w:ascii="Times New Roman" w:hAnsi="Times New Roman" w:cs="Times New Roman"/>
                <w:sz w:val="20"/>
                <w:szCs w:val="20"/>
              </w:rPr>
              <w:t>Může vyvolat alergickou reakci.</w:t>
            </w:r>
          </w:p>
        </w:tc>
      </w:tr>
      <w:tr w:rsidR="003F1E59" w:rsidRPr="003E1DC9" w14:paraId="29714F1C" w14:textId="77777777" w:rsidTr="003F1E59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D841C" w14:textId="77777777" w:rsidR="00A8493A" w:rsidRPr="003E1DC9" w:rsidRDefault="00A8493A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Doplňující informace na štítku podle nařízení Rady (ES) č. 648/2004 o detergentech: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FA05" w14:textId="77777777" w:rsidR="00A8493A" w:rsidRPr="003E1DC9" w:rsidRDefault="00A8493A" w:rsidP="003F1E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eastAsia="HelveticaNeue-Regular" w:hAnsi="Times New Roman" w:cs="Times New Roman"/>
                <w:bCs/>
                <w:sz w:val="20"/>
                <w:szCs w:val="20"/>
              </w:rPr>
              <w:t>méně než 5 % parfémy,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LINALOOL, LIMONENE, HEXYL CINNAMAL, ALPHA-ISOMETHYL IONONE, CITRONELLOL.</w:t>
            </w:r>
          </w:p>
        </w:tc>
      </w:tr>
    </w:tbl>
    <w:p w14:paraId="7AF4AEF9" w14:textId="77777777" w:rsidR="00FC5F30" w:rsidRPr="003E1DC9" w:rsidRDefault="00FC5F3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17E98371" w14:textId="77777777" w:rsidR="00BD7A40" w:rsidRPr="003E1DC9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3E1DC9">
        <w:rPr>
          <w:rFonts w:ascii="Times New Roman" w:hAnsi="Times New Roman" w:cs="Times New Roman"/>
          <w:b/>
          <w:bCs/>
          <w:lang w:val="x-none"/>
        </w:rPr>
        <w:t>2.3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Pr="003E1DC9">
        <w:rPr>
          <w:rFonts w:ascii="Times New Roman" w:hAnsi="Times New Roman" w:cs="Times New Roman"/>
          <w:b/>
          <w:bCs/>
          <w:lang w:val="x-none"/>
        </w:rPr>
        <w:t xml:space="preserve"> Další nebezpečnost</w:t>
      </w:r>
    </w:p>
    <w:p w14:paraId="746438A0" w14:textId="77777777" w:rsidR="00E40CD3" w:rsidRPr="003E1DC9" w:rsidRDefault="00E40CD3" w:rsidP="00E40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Směs neobsahuje látky SVHC, PBT nebo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v koncentraci ≥ 0,1 %. </w:t>
      </w:r>
    </w:p>
    <w:p w14:paraId="43DD4344" w14:textId="77777777" w:rsidR="00E40CD3" w:rsidRPr="003E1DC9" w:rsidRDefault="00E40CD3" w:rsidP="00E40C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Směs neobsahuje látky s vlastnostmi vyvolávající narušení endokrinní činnosti podle REACH článek 57(f) nebo nařízení Komise (EU) 2017/2100 nebo nařízení Komise (EU) 2018/605 v koncentraci ≥ 0,1 %.</w:t>
      </w:r>
    </w:p>
    <w:p w14:paraId="1A6A6C56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22AF5245" w14:textId="77777777" w:rsidTr="00607662">
        <w:tc>
          <w:tcPr>
            <w:tcW w:w="9104" w:type="dxa"/>
          </w:tcPr>
          <w:p w14:paraId="7FCAD08B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14:paraId="3AF3D897" w14:textId="77777777" w:rsidR="00BD7A40" w:rsidRPr="003E1DC9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3.1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6F2E1F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 xml:space="preserve">Látky </w:t>
      </w:r>
    </w:p>
    <w:p w14:paraId="37C8E32F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Produkt je směsí více látek.</w:t>
      </w:r>
    </w:p>
    <w:p w14:paraId="30C0631C" w14:textId="77777777" w:rsidR="00BD7A40" w:rsidRPr="003E1DC9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3E1DC9">
        <w:rPr>
          <w:rFonts w:ascii="Times New Roman" w:hAnsi="Times New Roman" w:cs="Times New Roman"/>
          <w:b/>
          <w:iCs/>
        </w:rPr>
        <w:t>3.2</w:t>
      </w:r>
      <w:r w:rsidR="00375F45" w:rsidRPr="003E1DC9">
        <w:rPr>
          <w:rFonts w:ascii="Times New Roman" w:hAnsi="Times New Roman" w:cs="Times New Roman"/>
          <w:b/>
          <w:iCs/>
        </w:rPr>
        <w:t>.</w:t>
      </w:r>
      <w:r w:rsidR="006F2E1F" w:rsidRPr="003E1DC9">
        <w:rPr>
          <w:rFonts w:ascii="Times New Roman" w:hAnsi="Times New Roman" w:cs="Times New Roman"/>
          <w:b/>
          <w:iCs/>
        </w:rPr>
        <w:t xml:space="preserve"> </w:t>
      </w:r>
      <w:r w:rsidRPr="003E1DC9">
        <w:rPr>
          <w:rFonts w:ascii="Times New Roman" w:hAnsi="Times New Roman" w:cs="Times New Roman"/>
          <w:b/>
          <w:iCs/>
        </w:rPr>
        <w:t>Směsi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329"/>
        <w:gridCol w:w="1540"/>
        <w:gridCol w:w="2517"/>
      </w:tblGrid>
      <w:tr w:rsidR="003E1DC9" w:rsidRPr="003E1DC9" w14:paraId="51C22F2E" w14:textId="77777777" w:rsidTr="00BD7A40">
        <w:tc>
          <w:tcPr>
            <w:tcW w:w="3686" w:type="dxa"/>
            <w:vAlign w:val="center"/>
          </w:tcPr>
          <w:p w14:paraId="5FA6E543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</w:tc>
        <w:tc>
          <w:tcPr>
            <w:tcW w:w="1329" w:type="dxa"/>
            <w:vAlign w:val="center"/>
          </w:tcPr>
          <w:p w14:paraId="20B62F1B" w14:textId="77777777" w:rsidR="00BD7A40" w:rsidRPr="003E1DC9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14:paraId="0839EAA4" w14:textId="77777777" w:rsidR="00786441" w:rsidRPr="003E1DC9" w:rsidRDefault="00786441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14:paraId="30EB4229" w14:textId="77777777" w:rsidR="00BD7A40" w:rsidRPr="003E1DC9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14:paraId="4C55FBA8" w14:textId="77777777" w:rsidR="00BD7A40" w:rsidRPr="003E1DC9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14:paraId="19A430ED" w14:textId="77777777" w:rsidR="00BD7A40" w:rsidRPr="003E1DC9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2517" w:type="dxa"/>
            <w:vAlign w:val="center"/>
          </w:tcPr>
          <w:p w14:paraId="4AF5C638" w14:textId="77777777" w:rsidR="00BD7A40" w:rsidRPr="003E1DC9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3E1DC9" w:rsidRPr="003E1DC9" w14:paraId="53735342" w14:textId="77777777" w:rsidTr="00BD7A40">
        <w:tc>
          <w:tcPr>
            <w:tcW w:w="3686" w:type="dxa"/>
            <w:vAlign w:val="center"/>
          </w:tcPr>
          <w:p w14:paraId="2198D393" w14:textId="77777777" w:rsidR="00DA5B83" w:rsidRPr="003E1DC9" w:rsidRDefault="00DA5B8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Linalool</w:t>
            </w:r>
            <w:proofErr w:type="spellEnd"/>
          </w:p>
        </w:tc>
        <w:tc>
          <w:tcPr>
            <w:tcW w:w="1329" w:type="dxa"/>
            <w:vAlign w:val="center"/>
          </w:tcPr>
          <w:p w14:paraId="7EF97C66" w14:textId="77777777" w:rsidR="00BD4073" w:rsidRPr="003E1DC9" w:rsidRDefault="00DA5B83" w:rsidP="0087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˂ 1 %</w:t>
            </w:r>
          </w:p>
        </w:tc>
        <w:tc>
          <w:tcPr>
            <w:tcW w:w="1540" w:type="dxa"/>
            <w:vAlign w:val="center"/>
          </w:tcPr>
          <w:p w14:paraId="442658A1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603-235-00-2 </w:t>
            </w:r>
          </w:p>
          <w:p w14:paraId="0E22F0D5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78-70-6 </w:t>
            </w:r>
          </w:p>
          <w:p w14:paraId="6D7DD4C6" w14:textId="77777777" w:rsidR="005460A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201-134-4 </w:t>
            </w:r>
          </w:p>
        </w:tc>
        <w:tc>
          <w:tcPr>
            <w:tcW w:w="2517" w:type="dxa"/>
            <w:vAlign w:val="center"/>
          </w:tcPr>
          <w:p w14:paraId="0F588F04" w14:textId="77777777" w:rsidR="00BD407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Sens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3E1DC9">
              <w:rPr>
                <w:color w:val="auto"/>
                <w:sz w:val="20"/>
                <w:szCs w:val="20"/>
              </w:rPr>
              <w:t>1B</w:t>
            </w:r>
            <w:proofErr w:type="gramEnd"/>
            <w:r w:rsidRPr="003E1DC9">
              <w:rPr>
                <w:color w:val="auto"/>
                <w:sz w:val="20"/>
                <w:szCs w:val="20"/>
              </w:rPr>
              <w:t xml:space="preserve">; H317 </w:t>
            </w:r>
          </w:p>
        </w:tc>
      </w:tr>
      <w:tr w:rsidR="003E1DC9" w:rsidRPr="003E1DC9" w14:paraId="3F64745B" w14:textId="77777777" w:rsidTr="00BD7A40">
        <w:tc>
          <w:tcPr>
            <w:tcW w:w="3686" w:type="dxa"/>
            <w:vAlign w:val="center"/>
          </w:tcPr>
          <w:p w14:paraId="0A4DFDC5" w14:textId="77777777" w:rsidR="00DA5B83" w:rsidRPr="003E1DC9" w:rsidRDefault="00DA5B83" w:rsidP="006A3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3,7-dimethyloktan-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</w:p>
        </w:tc>
        <w:tc>
          <w:tcPr>
            <w:tcW w:w="1329" w:type="dxa"/>
            <w:vAlign w:val="center"/>
          </w:tcPr>
          <w:p w14:paraId="6D0D2C88" w14:textId="77777777" w:rsidR="00F03DF6" w:rsidRPr="003E1DC9" w:rsidRDefault="00F03DF6" w:rsidP="0087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˂ 1 %</w:t>
            </w:r>
          </w:p>
        </w:tc>
        <w:tc>
          <w:tcPr>
            <w:tcW w:w="1540" w:type="dxa"/>
            <w:vAlign w:val="center"/>
          </w:tcPr>
          <w:p w14:paraId="2D723F90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>-</w:t>
            </w:r>
          </w:p>
          <w:p w14:paraId="12FD4F5B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78-69-3 </w:t>
            </w:r>
          </w:p>
          <w:p w14:paraId="1ADA19F2" w14:textId="77777777" w:rsidR="00F03DF6" w:rsidRPr="003E1DC9" w:rsidRDefault="00DA5B83" w:rsidP="00DA5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201-133-9 </w:t>
            </w:r>
          </w:p>
        </w:tc>
        <w:tc>
          <w:tcPr>
            <w:tcW w:w="2517" w:type="dxa"/>
            <w:vAlign w:val="center"/>
          </w:tcPr>
          <w:p w14:paraId="3C22221F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Irrit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2; H315 </w:t>
            </w:r>
          </w:p>
          <w:p w14:paraId="0483C480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Sens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3E1DC9">
              <w:rPr>
                <w:color w:val="auto"/>
                <w:sz w:val="20"/>
                <w:szCs w:val="20"/>
              </w:rPr>
              <w:t>1B</w:t>
            </w:r>
            <w:proofErr w:type="gramEnd"/>
            <w:r w:rsidRPr="003E1DC9">
              <w:rPr>
                <w:color w:val="auto"/>
                <w:sz w:val="20"/>
                <w:szCs w:val="20"/>
              </w:rPr>
              <w:t xml:space="preserve">; H317 </w:t>
            </w:r>
          </w:p>
          <w:p w14:paraId="4E160FAE" w14:textId="77777777" w:rsidR="00F03DF6" w:rsidRPr="003E1DC9" w:rsidRDefault="00DA5B83" w:rsidP="00DA5B83">
            <w:pPr>
              <w:pStyle w:val="Default"/>
              <w:jc w:val="center"/>
              <w:rPr>
                <w:rStyle w:val="cli-no-wrap"/>
                <w:color w:val="auto"/>
                <w:sz w:val="20"/>
                <w:szCs w:val="20"/>
              </w:rPr>
            </w:pPr>
            <w:proofErr w:type="spellStart"/>
            <w:r w:rsidRPr="003E1DC9">
              <w:rPr>
                <w:color w:val="auto"/>
                <w:sz w:val="20"/>
                <w:szCs w:val="20"/>
              </w:rPr>
              <w:t>Eye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Irrit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2; H319 </w:t>
            </w:r>
          </w:p>
        </w:tc>
      </w:tr>
      <w:tr w:rsidR="003E1DC9" w:rsidRPr="003E1DC9" w14:paraId="5E4305DD" w14:textId="77777777" w:rsidTr="00BD7A40">
        <w:tc>
          <w:tcPr>
            <w:tcW w:w="3686" w:type="dxa"/>
            <w:vAlign w:val="center"/>
          </w:tcPr>
          <w:p w14:paraId="0BD0A15A" w14:textId="77777777" w:rsidR="00DA5B83" w:rsidRPr="003E1DC9" w:rsidRDefault="00DA5B83" w:rsidP="006A3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d-limonen</w:t>
            </w:r>
          </w:p>
        </w:tc>
        <w:tc>
          <w:tcPr>
            <w:tcW w:w="1329" w:type="dxa"/>
            <w:vAlign w:val="center"/>
          </w:tcPr>
          <w:p w14:paraId="5DCAA873" w14:textId="77777777" w:rsidR="00DA5B83" w:rsidRPr="003E1DC9" w:rsidRDefault="00DA5B83" w:rsidP="0087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˂ 1 %</w:t>
            </w:r>
          </w:p>
        </w:tc>
        <w:tc>
          <w:tcPr>
            <w:tcW w:w="1540" w:type="dxa"/>
            <w:vAlign w:val="center"/>
          </w:tcPr>
          <w:p w14:paraId="42AD2ACE" w14:textId="77777777" w:rsidR="007B4992" w:rsidRPr="003E1DC9" w:rsidRDefault="007B4992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>601-096-00-2</w:t>
            </w:r>
          </w:p>
          <w:p w14:paraId="084FF150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5989-27-5 </w:t>
            </w:r>
          </w:p>
          <w:p w14:paraId="7DE940AF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227-813-5 </w:t>
            </w:r>
          </w:p>
        </w:tc>
        <w:tc>
          <w:tcPr>
            <w:tcW w:w="2517" w:type="dxa"/>
            <w:vAlign w:val="center"/>
          </w:tcPr>
          <w:p w14:paraId="7863635F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3E1DC9">
              <w:rPr>
                <w:color w:val="auto"/>
                <w:sz w:val="20"/>
                <w:szCs w:val="20"/>
              </w:rPr>
              <w:t>Flam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Liq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3; H226 </w:t>
            </w:r>
          </w:p>
          <w:p w14:paraId="17E81FA3" w14:textId="77777777" w:rsidR="00116581" w:rsidRPr="003E1DC9" w:rsidRDefault="00116581" w:rsidP="0011658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3E1DC9">
              <w:rPr>
                <w:color w:val="auto"/>
                <w:sz w:val="20"/>
                <w:szCs w:val="20"/>
              </w:rPr>
              <w:t>Asp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Tox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>. 1; H304</w:t>
            </w:r>
          </w:p>
          <w:p w14:paraId="3F1267E3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Irrit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2; H315 </w:t>
            </w:r>
          </w:p>
          <w:p w14:paraId="402847BB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Sens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3E1DC9">
              <w:rPr>
                <w:color w:val="auto"/>
                <w:sz w:val="20"/>
                <w:szCs w:val="20"/>
              </w:rPr>
              <w:t>1</w:t>
            </w:r>
            <w:r w:rsidR="00116581" w:rsidRPr="003E1DC9">
              <w:rPr>
                <w:color w:val="auto"/>
                <w:sz w:val="20"/>
                <w:szCs w:val="20"/>
              </w:rPr>
              <w:t>B</w:t>
            </w:r>
            <w:proofErr w:type="gramEnd"/>
            <w:r w:rsidRPr="003E1DC9">
              <w:rPr>
                <w:color w:val="auto"/>
                <w:sz w:val="20"/>
                <w:szCs w:val="20"/>
              </w:rPr>
              <w:t xml:space="preserve">; H317 </w:t>
            </w:r>
          </w:p>
          <w:p w14:paraId="6454A9B9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3E1DC9">
              <w:rPr>
                <w:color w:val="auto"/>
                <w:sz w:val="20"/>
                <w:szCs w:val="20"/>
              </w:rPr>
              <w:t>Aquatic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Acute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 1; H400 </w:t>
            </w:r>
          </w:p>
          <w:p w14:paraId="1F00016A" w14:textId="77777777" w:rsidR="00DA5B83" w:rsidRPr="003E1DC9" w:rsidRDefault="00DA5B83" w:rsidP="00116581">
            <w:pPr>
              <w:adjustRightInd w:val="0"/>
              <w:spacing w:after="0" w:line="240" w:lineRule="auto"/>
              <w:jc w:val="center"/>
              <w:rPr>
                <w:rStyle w:val="cli-no-wrap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6581" w:rsidRPr="003E1D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; H41</w:t>
            </w:r>
            <w:r w:rsidR="00116581" w:rsidRPr="003E1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1DC9" w:rsidRPr="003E1DC9" w14:paraId="2C3869F7" w14:textId="77777777" w:rsidTr="00BD7A40">
        <w:tc>
          <w:tcPr>
            <w:tcW w:w="3686" w:type="dxa"/>
            <w:vAlign w:val="center"/>
          </w:tcPr>
          <w:p w14:paraId="4C44DEA1" w14:textId="77777777" w:rsidR="00E577AD" w:rsidRPr="003E1DC9" w:rsidRDefault="00976A64" w:rsidP="006A3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α-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hexylcinnamaldehyd</w:t>
            </w:r>
            <w:proofErr w:type="spellEnd"/>
          </w:p>
        </w:tc>
        <w:tc>
          <w:tcPr>
            <w:tcW w:w="1329" w:type="dxa"/>
            <w:vAlign w:val="center"/>
          </w:tcPr>
          <w:p w14:paraId="091D9D2F" w14:textId="77777777" w:rsidR="00DA5B83" w:rsidRPr="003E1DC9" w:rsidRDefault="00DA5B83" w:rsidP="0087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˂ 1 %</w:t>
            </w:r>
          </w:p>
        </w:tc>
        <w:tc>
          <w:tcPr>
            <w:tcW w:w="1540" w:type="dxa"/>
            <w:vAlign w:val="center"/>
          </w:tcPr>
          <w:p w14:paraId="5023CD9E" w14:textId="77777777" w:rsidR="00DA5B83" w:rsidRPr="003E1DC9" w:rsidRDefault="00E577AD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>-</w:t>
            </w:r>
          </w:p>
          <w:p w14:paraId="0894136C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101-86-0 </w:t>
            </w:r>
          </w:p>
          <w:p w14:paraId="33B9D4BA" w14:textId="77777777" w:rsidR="00DA5B83" w:rsidRPr="003E1DC9" w:rsidRDefault="00DA5B83" w:rsidP="00DA5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202-983-3 </w:t>
            </w:r>
          </w:p>
        </w:tc>
        <w:tc>
          <w:tcPr>
            <w:tcW w:w="2517" w:type="dxa"/>
            <w:vAlign w:val="center"/>
          </w:tcPr>
          <w:p w14:paraId="7B22A9C6" w14:textId="77777777" w:rsidR="00DA5B83" w:rsidRPr="003E1DC9" w:rsidRDefault="00DA5B83" w:rsidP="00DA5B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3E1DC9">
              <w:rPr>
                <w:color w:val="auto"/>
                <w:sz w:val="20"/>
                <w:szCs w:val="20"/>
              </w:rPr>
              <w:t xml:space="preserve">Skin </w:t>
            </w:r>
            <w:proofErr w:type="spellStart"/>
            <w:r w:rsidRPr="003E1DC9">
              <w:rPr>
                <w:color w:val="auto"/>
                <w:sz w:val="20"/>
                <w:szCs w:val="20"/>
              </w:rPr>
              <w:t>Sens</w:t>
            </w:r>
            <w:proofErr w:type="spellEnd"/>
            <w:r w:rsidRPr="003E1DC9">
              <w:rPr>
                <w:color w:val="auto"/>
                <w:sz w:val="20"/>
                <w:szCs w:val="20"/>
              </w:rPr>
              <w:t xml:space="preserve">. 1; H317 </w:t>
            </w:r>
          </w:p>
          <w:p w14:paraId="7BD818B2" w14:textId="77777777" w:rsidR="00DA5B83" w:rsidRPr="003E1DC9" w:rsidRDefault="00DA5B83" w:rsidP="00DA5B83">
            <w:pPr>
              <w:adjustRightInd w:val="0"/>
              <w:spacing w:after="0" w:line="240" w:lineRule="auto"/>
              <w:jc w:val="center"/>
              <w:rPr>
                <w:rStyle w:val="cli-no-wrap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2; H411 </w:t>
            </w:r>
          </w:p>
        </w:tc>
      </w:tr>
    </w:tbl>
    <w:p w14:paraId="0B45E19B" w14:textId="77777777" w:rsidR="004D5730" w:rsidRPr="003E1DC9" w:rsidRDefault="004D5730" w:rsidP="00EF0EDE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14:paraId="12ECA59E" w14:textId="77777777" w:rsidR="004D5730" w:rsidRPr="003E1DC9" w:rsidRDefault="004D573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0BB97F3D" w14:textId="77777777" w:rsidTr="00607662">
        <w:tc>
          <w:tcPr>
            <w:tcW w:w="9104" w:type="dxa"/>
          </w:tcPr>
          <w:p w14:paraId="1B9A5B9E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14:paraId="6652FB88" w14:textId="77777777" w:rsidR="00BD7A40" w:rsidRPr="003E1DC9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4.1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3E1DC9" w:rsidRPr="003E1DC9" w14:paraId="09883B38" w14:textId="77777777" w:rsidTr="00465A35">
        <w:tc>
          <w:tcPr>
            <w:tcW w:w="2127" w:type="dxa"/>
          </w:tcPr>
          <w:p w14:paraId="18888F56" w14:textId="77777777" w:rsidR="000F0FD8" w:rsidRPr="003E1DC9" w:rsidRDefault="000F0FD8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14:paraId="49EFA48B" w14:textId="77777777" w:rsidR="000F0FD8" w:rsidRPr="003E1DC9" w:rsidRDefault="00B45D2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</w:rPr>
              <w:t>Při zdravotních potížích nebo v případě pochybností vyhledat lékařskou pomoc.</w:t>
            </w:r>
          </w:p>
        </w:tc>
      </w:tr>
      <w:tr w:rsidR="003E1DC9" w:rsidRPr="003E1DC9" w14:paraId="7539F404" w14:textId="77777777" w:rsidTr="00465A35">
        <w:tc>
          <w:tcPr>
            <w:tcW w:w="2127" w:type="dxa"/>
          </w:tcPr>
          <w:p w14:paraId="4A549B33" w14:textId="77777777" w:rsidR="00FC5F30" w:rsidRPr="003E1DC9" w:rsidRDefault="00FC5F3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14:paraId="2AD2D4C9" w14:textId="77777777" w:rsidR="00FC5F30" w:rsidRPr="003E1DC9" w:rsidRDefault="00FC5F30" w:rsidP="002A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Odvést osobu na čerstvý vzduch a ponechat ji v poloze usnadňující dýchání.</w:t>
            </w:r>
          </w:p>
        </w:tc>
      </w:tr>
      <w:tr w:rsidR="003E1DC9" w:rsidRPr="003E1DC9" w14:paraId="220213F9" w14:textId="77777777" w:rsidTr="00465A35">
        <w:tc>
          <w:tcPr>
            <w:tcW w:w="2127" w:type="dxa"/>
          </w:tcPr>
          <w:p w14:paraId="4B5324DB" w14:textId="77777777" w:rsidR="00FC5F30" w:rsidRPr="003E1DC9" w:rsidRDefault="00FC5F3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14:paraId="4FB9B282" w14:textId="77777777" w:rsidR="00FC5F30" w:rsidRPr="003E1DC9" w:rsidRDefault="00FC5F30" w:rsidP="002A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Pokožku omýt velkým množstvím vody.</w:t>
            </w:r>
          </w:p>
        </w:tc>
      </w:tr>
      <w:tr w:rsidR="003E1DC9" w:rsidRPr="003E1DC9" w14:paraId="2EAAE781" w14:textId="77777777" w:rsidTr="00465A35">
        <w:tc>
          <w:tcPr>
            <w:tcW w:w="2127" w:type="dxa"/>
          </w:tcPr>
          <w:p w14:paraId="44C4FCC4" w14:textId="77777777" w:rsidR="00FC5F30" w:rsidRPr="003E1DC9" w:rsidRDefault="00FC5F3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14:paraId="5421C5B7" w14:textId="77777777" w:rsidR="00FC5F30" w:rsidRPr="003E1DC9" w:rsidRDefault="00FC5F30" w:rsidP="00FC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Vyplachovat široce otevřené oči proudem tekoucí vlažné vody několik minut. Vyjmout kontaktní čočky při vyplachování. </w:t>
            </w:r>
          </w:p>
        </w:tc>
      </w:tr>
      <w:tr w:rsidR="003E1DC9" w:rsidRPr="003E1DC9" w14:paraId="50B52C13" w14:textId="77777777" w:rsidTr="00465A35">
        <w:tc>
          <w:tcPr>
            <w:tcW w:w="2127" w:type="dxa"/>
          </w:tcPr>
          <w:p w14:paraId="6D801A86" w14:textId="77777777" w:rsidR="00FC5F30" w:rsidRPr="003E1DC9" w:rsidRDefault="00FC5F3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14:paraId="66867EA3" w14:textId="77777777" w:rsidR="00FC5F30" w:rsidRPr="003E1DC9" w:rsidRDefault="00FC5F30" w:rsidP="0069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Vypláchnout ústa vodou. Necítíte-li se dobře, vyhledejte lékařskou pomoc/ošetření.</w:t>
            </w:r>
          </w:p>
        </w:tc>
      </w:tr>
    </w:tbl>
    <w:p w14:paraId="5168AE37" w14:textId="77777777" w:rsidR="00BD7A40" w:rsidRPr="003E1DC9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4.2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3E1DC9" w:rsidRPr="003E1DC9" w14:paraId="0D40E3E5" w14:textId="77777777" w:rsidTr="005460A3">
        <w:tc>
          <w:tcPr>
            <w:tcW w:w="2127" w:type="dxa"/>
          </w:tcPr>
          <w:p w14:paraId="37F0619A" w14:textId="77777777" w:rsidR="005460A3" w:rsidRPr="003E1DC9" w:rsidRDefault="005460A3" w:rsidP="00DA5B8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14:paraId="1BDD20D2" w14:textId="77777777" w:rsidR="005460A3" w:rsidRPr="003E1DC9" w:rsidRDefault="00A8493A" w:rsidP="00E57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Obsahuje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linalool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, 3,7-dimethyloktan-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, d-limonen, α-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hexylcinnamaldehyd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. Může vyvolat alergickou reakci.</w:t>
            </w:r>
          </w:p>
        </w:tc>
      </w:tr>
    </w:tbl>
    <w:p w14:paraId="0D73863C" w14:textId="77777777" w:rsidR="00BD7A40" w:rsidRPr="003E1DC9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4.3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14:paraId="23F16E8F" w14:textId="77777777" w:rsidR="00BD7A40" w:rsidRPr="003E1DC9" w:rsidRDefault="00BD7A40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14:paraId="002B37B9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0BD4B156" w14:textId="77777777" w:rsidTr="00607662">
        <w:tc>
          <w:tcPr>
            <w:tcW w:w="9104" w:type="dxa"/>
          </w:tcPr>
          <w:p w14:paraId="15056A88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14:paraId="79A3EE7C" w14:textId="77777777" w:rsidR="00BD7A40" w:rsidRPr="003E1DC9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5.1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3E1DC9" w:rsidRPr="003E1DC9" w14:paraId="4B0B2F4F" w14:textId="77777777" w:rsidTr="002A040E">
        <w:tc>
          <w:tcPr>
            <w:tcW w:w="2127" w:type="dxa"/>
          </w:tcPr>
          <w:p w14:paraId="210110ED" w14:textId="77777777" w:rsidR="00FC5F30" w:rsidRPr="003E1DC9" w:rsidRDefault="00FC5F30" w:rsidP="002A040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14:paraId="40F32625" w14:textId="77777777" w:rsidR="00FC5F30" w:rsidRPr="003E1DC9" w:rsidRDefault="00FC5F30" w:rsidP="002A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Tříštěný proud vody, suchý prášek, pěna, oxid uhličitý.</w:t>
            </w:r>
          </w:p>
        </w:tc>
      </w:tr>
      <w:tr w:rsidR="003E1DC9" w:rsidRPr="003E1DC9" w14:paraId="0300E144" w14:textId="77777777" w:rsidTr="002A040E">
        <w:tc>
          <w:tcPr>
            <w:tcW w:w="2127" w:type="dxa"/>
          </w:tcPr>
          <w:p w14:paraId="0722C9B0" w14:textId="77777777" w:rsidR="00FC5F30" w:rsidRPr="003E1DC9" w:rsidRDefault="00FC5F30" w:rsidP="002A0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14:paraId="5CA00C33" w14:textId="77777777" w:rsidR="00FC5F30" w:rsidRPr="003E1DC9" w:rsidRDefault="00FC5F30" w:rsidP="002A0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Nejsou známy.</w:t>
            </w:r>
          </w:p>
        </w:tc>
      </w:tr>
    </w:tbl>
    <w:p w14:paraId="53CE8DEC" w14:textId="77777777" w:rsidR="00FC5F30" w:rsidRPr="003E1DC9" w:rsidRDefault="00FC5F30" w:rsidP="00FC5F3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lastRenderedPageBreak/>
        <w:t>5.2. Zvláštní nebezpečnost vyplývající z látky nebo směsi</w:t>
      </w:r>
    </w:p>
    <w:p w14:paraId="3627749F" w14:textId="77777777" w:rsidR="00FC5F30" w:rsidRPr="003E1DC9" w:rsidRDefault="00FC5F30" w:rsidP="00FC5F3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tvořit toxické dýmy. </w:t>
      </w:r>
    </w:p>
    <w:p w14:paraId="22B1D918" w14:textId="77777777" w:rsidR="00FC5F30" w:rsidRPr="003E1DC9" w:rsidRDefault="00FC5F30" w:rsidP="00FC5F30">
      <w:pPr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br w:type="page"/>
      </w:r>
    </w:p>
    <w:p w14:paraId="1BE245B0" w14:textId="77777777" w:rsidR="00FC5F30" w:rsidRPr="003E1DC9" w:rsidRDefault="00FC5F30" w:rsidP="00FC5F3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lastRenderedPageBreak/>
        <w:t>5.3. Pokyny pro hasiče</w:t>
      </w:r>
    </w:p>
    <w:p w14:paraId="52982DDA" w14:textId="77777777" w:rsidR="00FC5F30" w:rsidRPr="003E1DC9" w:rsidRDefault="00FC5F30" w:rsidP="00FC5F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V případě požáru používat izolovaný dýchací přístroj (EN 137), kompletní ochranný oděv.</w:t>
      </w:r>
      <w:r w:rsidRPr="003E1DC9">
        <w:rPr>
          <w:rFonts w:ascii="Times New Roman" w:eastAsia="Calibri" w:hAnsi="Times New Roman" w:cs="Times New Roman"/>
          <w:sz w:val="20"/>
          <w:szCs w:val="20"/>
        </w:rPr>
        <w:t xml:space="preserve"> Znečištěnou vodu použitou k hašení zachytávat odděleně. Nesmí být vypouštěna do kanalizace. Nepoškozené nádoby přemístit mimo nebezpečí, lze-li to provést bezpečně.</w:t>
      </w:r>
    </w:p>
    <w:p w14:paraId="3323F7E3" w14:textId="77777777" w:rsidR="00FC5F30" w:rsidRPr="003E1DC9" w:rsidRDefault="00FC5F30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6A863B37" w14:textId="77777777" w:rsidTr="00607662">
        <w:tc>
          <w:tcPr>
            <w:tcW w:w="9104" w:type="dxa"/>
          </w:tcPr>
          <w:p w14:paraId="05E98454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14:paraId="3A9AAFBB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6.1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Opatření na ochranu osob, ochranné prostředky a nouzové postupy</w:t>
      </w:r>
    </w:p>
    <w:p w14:paraId="5B547159" w14:textId="77777777" w:rsidR="00827346" w:rsidRPr="003E1DC9" w:rsidRDefault="009A4CBB" w:rsidP="00827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>Vyvětra</w:t>
      </w:r>
      <w:r w:rsidR="00FC5F30" w:rsidRPr="003E1DC9">
        <w:rPr>
          <w:rFonts w:ascii="Times New Roman" w:eastAsia="Calibri" w:hAnsi="Times New Roman" w:cs="Times New Roman"/>
          <w:sz w:val="20"/>
          <w:szCs w:val="20"/>
        </w:rPr>
        <w:t>t</w:t>
      </w:r>
      <w:r w:rsidRPr="003E1DC9">
        <w:rPr>
          <w:rFonts w:ascii="Times New Roman" w:eastAsia="Calibri" w:hAnsi="Times New Roman" w:cs="Times New Roman"/>
          <w:sz w:val="20"/>
          <w:szCs w:val="20"/>
        </w:rPr>
        <w:t xml:space="preserve"> oblast úniku. </w:t>
      </w:r>
      <w:r w:rsidR="00827346" w:rsidRPr="003E1DC9">
        <w:rPr>
          <w:rFonts w:ascii="Times New Roman" w:eastAsia="Calibri" w:hAnsi="Times New Roman" w:cs="Times New Roman"/>
          <w:sz w:val="20"/>
          <w:szCs w:val="20"/>
        </w:rPr>
        <w:t>Ochranná opatření viz oddíly 7 a 8.</w:t>
      </w:r>
    </w:p>
    <w:p w14:paraId="518D4A0F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6.2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Opatření na ochranu životního prostředí</w:t>
      </w:r>
    </w:p>
    <w:p w14:paraId="345EFC6A" w14:textId="77777777" w:rsidR="00827346" w:rsidRPr="003E1DC9" w:rsidRDefault="00827346" w:rsidP="0082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 xml:space="preserve">Zamezit úniku do vodních toků nebo kanalizace. </w:t>
      </w:r>
    </w:p>
    <w:p w14:paraId="3B06359E" w14:textId="77777777" w:rsidR="00827346" w:rsidRPr="003E1DC9" w:rsidRDefault="00827346" w:rsidP="00827346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6.3</w:t>
      </w:r>
      <w:r w:rsidR="00375F45" w:rsidRPr="003E1DC9">
        <w:rPr>
          <w:rFonts w:ascii="Times New Roman" w:hAnsi="Times New Roman" w:cs="Times New Roman"/>
          <w:b/>
        </w:rPr>
        <w:t>.</w:t>
      </w:r>
      <w:r w:rsidRPr="003E1DC9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14:paraId="7843B055" w14:textId="77777777" w:rsidR="00827346" w:rsidRPr="003E1DC9" w:rsidRDefault="00D874BC" w:rsidP="0082734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>Rozsypaný produkt mechanicky zamést a znovu použít. Znečištěný produkt uložit do nádob pro sběr odpadu, těsně uzavřít a předat k odstranění. Místo úniku a použité nářadí opláchnout velkým množstvím vody</w:t>
      </w:r>
      <w:r w:rsidR="00827346" w:rsidRPr="003E1DC9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57D0A716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6.4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6F2E1F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Odkaz na jiné oddíly</w:t>
      </w:r>
    </w:p>
    <w:p w14:paraId="7AA6DAB8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14:paraId="6E21BBFA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5D83D257" w14:textId="77777777" w:rsidTr="00607662">
        <w:tc>
          <w:tcPr>
            <w:tcW w:w="9104" w:type="dxa"/>
          </w:tcPr>
          <w:p w14:paraId="1F355ED5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14:paraId="25293FF4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7.1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Opatření pro bezpečné zacházení</w:t>
      </w:r>
    </w:p>
    <w:p w14:paraId="3A874025" w14:textId="77777777" w:rsidR="00BD7A40" w:rsidRPr="003E1DC9" w:rsidRDefault="00520ABA" w:rsidP="003912A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3E1DC9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14:paraId="71B4905F" w14:textId="77777777" w:rsidR="00BD7A40" w:rsidRPr="003E1DC9" w:rsidRDefault="00AA7367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Zabránit fyzickému poškození obalů.</w:t>
      </w:r>
      <w:r w:rsidR="00827346" w:rsidRPr="003E1DC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9A4CBB" w:rsidRPr="003E1DC9">
        <w:rPr>
          <w:rFonts w:ascii="Times New Roman" w:eastAsia="Calibri" w:hAnsi="Times New Roman" w:cs="Times New Roman"/>
          <w:bCs/>
          <w:sz w:val="20"/>
          <w:szCs w:val="20"/>
        </w:rPr>
        <w:t xml:space="preserve">Zajistit dostatečné větrání. </w:t>
      </w:r>
      <w:r w:rsidR="00BD7A40" w:rsidRPr="003E1DC9">
        <w:rPr>
          <w:rFonts w:ascii="Times New Roman" w:hAnsi="Times New Roman" w:cs="Times New Roman"/>
          <w:bCs/>
          <w:sz w:val="20"/>
          <w:szCs w:val="20"/>
        </w:rPr>
        <w:t>Po skončení práce si důkladně umýt ruce a obličej vodou a mýdlem. Při práci nejíst, nepít, nekouřit.</w:t>
      </w:r>
    </w:p>
    <w:p w14:paraId="371390E9" w14:textId="77777777" w:rsidR="00827346" w:rsidRPr="003E1DC9" w:rsidRDefault="00BD7A40" w:rsidP="00FC5F30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AB12FD" w14:textId="77777777" w:rsidR="00BD7A40" w:rsidRPr="003E1DC9" w:rsidRDefault="0055393D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Poškozené obaly mechanicky sebrat a odstranit, pokud tak lze učinit bez rizika. Při úniku postupovat podle oddílu 6.</w:t>
      </w:r>
    </w:p>
    <w:p w14:paraId="32042D4E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7.2</w:t>
      </w:r>
      <w:r w:rsidR="00375F45" w:rsidRPr="003E1DC9">
        <w:rPr>
          <w:rFonts w:ascii="Times New Roman" w:hAnsi="Times New Roman" w:cs="Times New Roman"/>
          <w:b/>
        </w:rPr>
        <w:t>.</w:t>
      </w:r>
      <w:r w:rsidR="006F2E1F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14:paraId="654AE86B" w14:textId="77777777" w:rsidR="00BD7A40" w:rsidRPr="003E1DC9" w:rsidRDefault="00D874BC" w:rsidP="00B00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 xml:space="preserve">Skladovat v těsně uzavřených </w:t>
      </w:r>
      <w:r w:rsidRPr="003E1DC9">
        <w:rPr>
          <w:rFonts w:ascii="Times New Roman" w:hAnsi="Times New Roman" w:cs="Times New Roman"/>
          <w:sz w:val="20"/>
          <w:szCs w:val="20"/>
        </w:rPr>
        <w:t xml:space="preserve">původních </w:t>
      </w:r>
      <w:r w:rsidRPr="003E1DC9">
        <w:rPr>
          <w:rFonts w:ascii="Times New Roman" w:eastAsia="Calibri" w:hAnsi="Times New Roman" w:cs="Times New Roman"/>
          <w:sz w:val="20"/>
          <w:szCs w:val="20"/>
        </w:rPr>
        <w:t>nádobách na chladném a dobře větraném místě odděleně od potravin, nápojů a krmiv.</w:t>
      </w:r>
      <w:r w:rsidR="00B0031E" w:rsidRPr="003E1DC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7346" w:rsidRPr="003E1DC9">
        <w:rPr>
          <w:rFonts w:ascii="Times New Roman" w:eastAsia="Calibri" w:hAnsi="Times New Roman" w:cs="Times New Roman"/>
          <w:sz w:val="20"/>
          <w:szCs w:val="20"/>
        </w:rPr>
        <w:t>Uchovávat mimo dosah dětí.</w:t>
      </w:r>
    </w:p>
    <w:p w14:paraId="05C33DF8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7.3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6F2E1F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Specifické konečné/specifická konečná použití</w:t>
      </w:r>
    </w:p>
    <w:p w14:paraId="2E2D188E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14:paraId="1313C1AD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44119D1E" w14:textId="77777777" w:rsidTr="00607662">
        <w:tc>
          <w:tcPr>
            <w:tcW w:w="9104" w:type="dxa"/>
          </w:tcPr>
          <w:p w14:paraId="77F9C543" w14:textId="77777777" w:rsidR="002A23B3" w:rsidRPr="003E1DC9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14:paraId="72C55273" w14:textId="77777777" w:rsidR="00BD7A40" w:rsidRPr="003E1DC9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8.1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Kontrolní parametry</w:t>
      </w:r>
    </w:p>
    <w:p w14:paraId="16F8FBB8" w14:textId="77777777" w:rsidR="00BD7A40" w:rsidRPr="003E1DC9" w:rsidRDefault="00903134" w:rsidP="009A4C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  <w:r w:rsidR="009A4CBB" w:rsidRPr="003E1DC9">
        <w:rPr>
          <w:rFonts w:ascii="Times New Roman" w:hAnsi="Times New Roman" w:cs="Times New Roman"/>
          <w:sz w:val="20"/>
          <w:szCs w:val="20"/>
        </w:rPr>
        <w:t>– nejsou uvedeny</w:t>
      </w:r>
    </w:p>
    <w:p w14:paraId="68DD71B9" w14:textId="77777777" w:rsidR="009A4CBB" w:rsidRPr="003E1DC9" w:rsidRDefault="009A4CBB" w:rsidP="009A4C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0A2AC" w14:textId="77777777" w:rsidR="009A4CBB" w:rsidRPr="003E1DC9" w:rsidRDefault="009A4CBB" w:rsidP="009A4C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3E1DC9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3E1DC9">
        <w:rPr>
          <w:rFonts w:ascii="Times New Roman" w:hAnsi="Times New Roman" w:cs="Times New Roman"/>
          <w:sz w:val="20"/>
          <w:szCs w:val="20"/>
        </w:rPr>
        <w:t xml:space="preserve"> – nejsou uvedeny</w:t>
      </w:r>
    </w:p>
    <w:p w14:paraId="204D5982" w14:textId="77777777" w:rsidR="009A4CBB" w:rsidRPr="003E1DC9" w:rsidRDefault="009A4CBB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6F8C78" w14:textId="77777777" w:rsidR="00BD7A40" w:rsidRPr="003E1DC9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3E1DC9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3E1DC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3E1DC9">
        <w:rPr>
          <w:rFonts w:ascii="Times New Roman" w:hAnsi="Times New Roman" w:cs="Times New Roman"/>
          <w:sz w:val="20"/>
          <w:szCs w:val="20"/>
        </w:rPr>
        <w:t>– nejsou uvedeny</w:t>
      </w:r>
    </w:p>
    <w:p w14:paraId="1C6CB2EF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193E6A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3E1D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14:paraId="107C15D8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5EAED4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8.2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Pr="003E1DC9">
        <w:rPr>
          <w:rFonts w:ascii="Times New Roman" w:hAnsi="Times New Roman" w:cs="Times New Roman"/>
          <w:b/>
          <w:bCs/>
        </w:rPr>
        <w:t xml:space="preserve"> Omezování expozice</w:t>
      </w:r>
    </w:p>
    <w:p w14:paraId="6265A6B2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1DC9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3E1D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14:paraId="70B8F6E4" w14:textId="77777777" w:rsidR="00BD7A40" w:rsidRPr="003E1DC9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14:paraId="02E48F2E" w14:textId="77777777" w:rsidR="00BD7A40" w:rsidRPr="003E1DC9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E1DC9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3E1DC9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14:paraId="15557F0D" w14:textId="77777777" w:rsidR="00BD7A40" w:rsidRPr="003E1DC9" w:rsidRDefault="00591B06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Nařízení vlády ČR č. </w:t>
      </w:r>
      <w:r w:rsidR="009A4CBB" w:rsidRPr="003E1DC9">
        <w:rPr>
          <w:rFonts w:ascii="Times New Roman" w:hAnsi="Times New Roman" w:cs="Times New Roman"/>
          <w:sz w:val="20"/>
          <w:szCs w:val="20"/>
        </w:rPr>
        <w:t>390</w:t>
      </w:r>
      <w:r w:rsidRPr="003E1DC9">
        <w:rPr>
          <w:rFonts w:ascii="Times New Roman" w:hAnsi="Times New Roman" w:cs="Times New Roman"/>
          <w:sz w:val="20"/>
          <w:szCs w:val="20"/>
        </w:rPr>
        <w:t>/20</w:t>
      </w:r>
      <w:r w:rsidR="009A4CBB" w:rsidRPr="003E1DC9">
        <w:rPr>
          <w:rFonts w:ascii="Times New Roman" w:hAnsi="Times New Roman" w:cs="Times New Roman"/>
          <w:sz w:val="20"/>
          <w:szCs w:val="20"/>
        </w:rPr>
        <w:t>2</w:t>
      </w:r>
      <w:r w:rsidRPr="003E1DC9">
        <w:rPr>
          <w:rFonts w:ascii="Times New Roman" w:hAnsi="Times New Roman" w:cs="Times New Roman"/>
          <w:sz w:val="20"/>
          <w:szCs w:val="20"/>
        </w:rPr>
        <w:t xml:space="preserve">1 Sb. a nařízení (EU) č. 2016/425 – veškeré osobní ochranné prostředky musí být v souladu s těmito nařízeními. </w:t>
      </w:r>
    </w:p>
    <w:p w14:paraId="0BF7D711" w14:textId="77777777" w:rsidR="00FC5F30" w:rsidRPr="003E1DC9" w:rsidRDefault="00FC5F3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E1DC9" w:rsidRPr="003E1DC9" w14:paraId="00D3F38C" w14:textId="77777777" w:rsidTr="00BD7A40">
        <w:tc>
          <w:tcPr>
            <w:tcW w:w="2268" w:type="dxa"/>
          </w:tcPr>
          <w:p w14:paraId="3E025A47" w14:textId="77777777" w:rsidR="006D534A" w:rsidRPr="003E1DC9" w:rsidRDefault="006D534A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14:paraId="7B4E2AFC" w14:textId="77777777" w:rsidR="006D534A" w:rsidRPr="003E1DC9" w:rsidRDefault="006D534A" w:rsidP="00DA5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Žádné speciální požadavky za běžných podmínek použití.</w:t>
            </w:r>
          </w:p>
        </w:tc>
      </w:tr>
      <w:tr w:rsidR="003E1DC9" w:rsidRPr="003E1DC9" w14:paraId="25DD217D" w14:textId="77777777" w:rsidTr="00BD7A40">
        <w:tc>
          <w:tcPr>
            <w:tcW w:w="2268" w:type="dxa"/>
          </w:tcPr>
          <w:p w14:paraId="5E32E7D9" w14:textId="77777777" w:rsidR="006D534A" w:rsidRPr="003E1DC9" w:rsidRDefault="006D534A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14:paraId="61F54D31" w14:textId="77777777" w:rsidR="006D534A" w:rsidRPr="003E1DC9" w:rsidRDefault="006D534A" w:rsidP="00DA5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14:paraId="1A9F428B" w14:textId="77777777" w:rsidR="006D534A" w:rsidRPr="003E1DC9" w:rsidRDefault="006D534A" w:rsidP="00DA5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Při dlouhodobém kontaktu s kůží u citlivých osob používat ochranné rukavice.</w:t>
            </w:r>
          </w:p>
          <w:p w14:paraId="6AC89DFE" w14:textId="77777777" w:rsidR="006D534A" w:rsidRPr="003E1DC9" w:rsidRDefault="006D534A" w:rsidP="00DA5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14:paraId="2D620EC3" w14:textId="77777777" w:rsidR="006D534A" w:rsidRPr="003E1DC9" w:rsidRDefault="006D534A" w:rsidP="00DA5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Žádné speciální požadavky za běžných podmínek použití.</w:t>
            </w:r>
          </w:p>
        </w:tc>
      </w:tr>
      <w:tr w:rsidR="003E1DC9" w:rsidRPr="003E1DC9" w14:paraId="4E12E388" w14:textId="77777777" w:rsidTr="00BD7A40">
        <w:tc>
          <w:tcPr>
            <w:tcW w:w="2268" w:type="dxa"/>
          </w:tcPr>
          <w:p w14:paraId="2F5A794D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14:paraId="3CEC3DFD" w14:textId="77777777" w:rsidR="00BD7A40" w:rsidRPr="003E1DC9" w:rsidRDefault="00195309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Nejsou požadovány.</w:t>
            </w:r>
          </w:p>
        </w:tc>
      </w:tr>
      <w:tr w:rsidR="003E1DC9" w:rsidRPr="003E1DC9" w14:paraId="32175269" w14:textId="77777777" w:rsidTr="00BD7A40">
        <w:tc>
          <w:tcPr>
            <w:tcW w:w="2268" w:type="dxa"/>
          </w:tcPr>
          <w:p w14:paraId="45AFC354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1DC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14:paraId="02E54F14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14:paraId="43C15D10" w14:textId="77777777" w:rsidR="00BD7A40" w:rsidRPr="003E1DC9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DC9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3E1D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14:paraId="6C1C1443" w14:textId="77777777" w:rsidR="00B31FBB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</w:p>
    <w:p w14:paraId="0C424C4C" w14:textId="77777777" w:rsidR="00F54FBF" w:rsidRPr="003E1DC9" w:rsidRDefault="00F54FBF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Zabránit průniku do kanalizace, povrchových a podzemních vod.</w:t>
      </w:r>
    </w:p>
    <w:p w14:paraId="6675C01F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2CBB6020" w14:textId="77777777" w:rsidTr="00607662">
        <w:tc>
          <w:tcPr>
            <w:tcW w:w="9104" w:type="dxa"/>
          </w:tcPr>
          <w:p w14:paraId="4E584E29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14:paraId="2B636E50" w14:textId="77777777" w:rsidR="00BD7A40" w:rsidRPr="003E1DC9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9.1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4C5921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3E1DC9" w:rsidRPr="003E1DC9" w14:paraId="095C0046" w14:textId="77777777" w:rsidTr="00375F45">
        <w:tc>
          <w:tcPr>
            <w:tcW w:w="3580" w:type="dxa"/>
          </w:tcPr>
          <w:p w14:paraId="208BBFDE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14:paraId="2C4C6218" w14:textId="77777777" w:rsidR="00375F45" w:rsidRPr="003E1DC9" w:rsidRDefault="006D534A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Pevné kuličky </w:t>
            </w:r>
          </w:p>
        </w:tc>
      </w:tr>
      <w:tr w:rsidR="003E1DC9" w:rsidRPr="003E1DC9" w14:paraId="5FC2D123" w14:textId="77777777" w:rsidTr="00375F45">
        <w:tc>
          <w:tcPr>
            <w:tcW w:w="3580" w:type="dxa"/>
          </w:tcPr>
          <w:p w14:paraId="298330D5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14:paraId="28F52616" w14:textId="77777777" w:rsidR="00375F45" w:rsidRPr="003E1DC9" w:rsidRDefault="00FC5F30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Bezbarvé</w:t>
            </w:r>
            <w:r w:rsidR="00976A64"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1DC9" w:rsidRPr="003E1DC9" w14:paraId="010458E2" w14:textId="77777777" w:rsidTr="00375F45">
        <w:tc>
          <w:tcPr>
            <w:tcW w:w="3580" w:type="dxa"/>
          </w:tcPr>
          <w:p w14:paraId="4FDE1FEE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14:paraId="177BBCBD" w14:textId="77777777" w:rsidR="00375F45" w:rsidRPr="003E1DC9" w:rsidRDefault="006D534A" w:rsidP="006D5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Parfémovaný </w:t>
            </w:r>
          </w:p>
        </w:tc>
      </w:tr>
      <w:tr w:rsidR="003E1DC9" w:rsidRPr="003E1DC9" w14:paraId="3B1B6C09" w14:textId="77777777" w:rsidTr="00375F45">
        <w:tc>
          <w:tcPr>
            <w:tcW w:w="3580" w:type="dxa"/>
          </w:tcPr>
          <w:p w14:paraId="1ED28EC0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14:paraId="0EBB1B85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Nestanoveno </w:t>
            </w:r>
          </w:p>
        </w:tc>
      </w:tr>
      <w:tr w:rsidR="003E1DC9" w:rsidRPr="003E1DC9" w14:paraId="053ADA72" w14:textId="77777777" w:rsidTr="00375F45">
        <w:tc>
          <w:tcPr>
            <w:tcW w:w="3580" w:type="dxa"/>
          </w:tcPr>
          <w:p w14:paraId="260C65A2" w14:textId="77777777" w:rsidR="00375F45" w:rsidRPr="003E1DC9" w:rsidRDefault="00375F45" w:rsidP="00375F45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14:paraId="44A3B73E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14:paraId="57B992A0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594ECFE5" w14:textId="77777777" w:rsidTr="00375F45">
        <w:tc>
          <w:tcPr>
            <w:tcW w:w="3580" w:type="dxa"/>
          </w:tcPr>
          <w:p w14:paraId="3DDB047B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14:paraId="1647BDF3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0F6F1E1C" w14:textId="77777777" w:rsidTr="00375F45">
        <w:tc>
          <w:tcPr>
            <w:tcW w:w="3580" w:type="dxa"/>
          </w:tcPr>
          <w:p w14:paraId="3F8A5C02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14:paraId="39F88E12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Není výbušný </w:t>
            </w:r>
          </w:p>
        </w:tc>
      </w:tr>
      <w:tr w:rsidR="003E1DC9" w:rsidRPr="003E1DC9" w14:paraId="1C29D3F1" w14:textId="77777777" w:rsidTr="00375F45">
        <w:tc>
          <w:tcPr>
            <w:tcW w:w="3580" w:type="dxa"/>
          </w:tcPr>
          <w:p w14:paraId="34E2DC48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14:paraId="7E299443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28A8D4CE" w14:textId="77777777" w:rsidTr="00375F45">
        <w:tc>
          <w:tcPr>
            <w:tcW w:w="3580" w:type="dxa"/>
          </w:tcPr>
          <w:p w14:paraId="0BB472EF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14:paraId="24A9FF03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Není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samovznětlivý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1DC9" w:rsidRPr="003E1DC9" w14:paraId="5C2C71EC" w14:textId="77777777" w:rsidTr="00375F45">
        <w:tc>
          <w:tcPr>
            <w:tcW w:w="3580" w:type="dxa"/>
          </w:tcPr>
          <w:p w14:paraId="6FF8BDF2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14:paraId="349BE852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2DDE6EC7" w14:textId="77777777" w:rsidTr="00375F45">
        <w:tc>
          <w:tcPr>
            <w:tcW w:w="3580" w:type="dxa"/>
          </w:tcPr>
          <w:p w14:paraId="301B464C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14:paraId="2164AA1A" w14:textId="77777777" w:rsidR="00375F45" w:rsidRPr="003E1DC9" w:rsidRDefault="00976A64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9,4 (1% roztok)</w:t>
            </w:r>
          </w:p>
        </w:tc>
      </w:tr>
      <w:tr w:rsidR="003E1DC9" w:rsidRPr="003E1DC9" w14:paraId="5D1067F1" w14:textId="77777777" w:rsidTr="00375F45">
        <w:tc>
          <w:tcPr>
            <w:tcW w:w="3580" w:type="dxa"/>
          </w:tcPr>
          <w:p w14:paraId="494C9F22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14:paraId="1B81C933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0580923A" w14:textId="77777777" w:rsidTr="00375F45">
        <w:tc>
          <w:tcPr>
            <w:tcW w:w="3580" w:type="dxa"/>
          </w:tcPr>
          <w:p w14:paraId="59706E27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14:paraId="493EB3B2" w14:textId="77777777" w:rsidR="00375F45" w:rsidRPr="003E1DC9" w:rsidRDefault="000F045F" w:rsidP="006D5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Ve vodě </w:t>
            </w:r>
            <w:r w:rsidR="006D534A"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mírně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rozpustný </w:t>
            </w:r>
          </w:p>
        </w:tc>
      </w:tr>
      <w:tr w:rsidR="003E1DC9" w:rsidRPr="003E1DC9" w14:paraId="5D5783E4" w14:textId="77777777" w:rsidTr="00375F45">
        <w:tc>
          <w:tcPr>
            <w:tcW w:w="3580" w:type="dxa"/>
          </w:tcPr>
          <w:p w14:paraId="30767764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14:paraId="4BCEF345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4279F393" w14:textId="77777777" w:rsidTr="00375F45">
        <w:tc>
          <w:tcPr>
            <w:tcW w:w="3580" w:type="dxa"/>
          </w:tcPr>
          <w:p w14:paraId="016BBC44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14:paraId="1D22288A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128444C5" w14:textId="77777777" w:rsidTr="00375F45">
        <w:tc>
          <w:tcPr>
            <w:tcW w:w="3580" w:type="dxa"/>
          </w:tcPr>
          <w:p w14:paraId="5B8231A5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14:paraId="2CB76401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43FEF6EC" w14:textId="77777777" w:rsidTr="00375F45">
        <w:tc>
          <w:tcPr>
            <w:tcW w:w="3580" w:type="dxa"/>
          </w:tcPr>
          <w:p w14:paraId="774EFB33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14:paraId="2C07D83A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E1DC9" w:rsidRPr="003E1DC9" w14:paraId="26C731B6" w14:textId="77777777" w:rsidTr="00375F45">
        <w:tc>
          <w:tcPr>
            <w:tcW w:w="3580" w:type="dxa"/>
          </w:tcPr>
          <w:p w14:paraId="27538B03" w14:textId="77777777" w:rsidR="00375F45" w:rsidRPr="003E1DC9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14:paraId="4B08AC4F" w14:textId="77777777" w:rsidR="00375F45" w:rsidRPr="003E1DC9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</w:tbl>
    <w:p w14:paraId="42CAD2E2" w14:textId="77777777" w:rsidR="00BD7A40" w:rsidRPr="003E1DC9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9.2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4C5921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3E1DC9" w14:paraId="7B753DE5" w14:textId="77777777" w:rsidTr="00BD7A40">
        <w:tc>
          <w:tcPr>
            <w:tcW w:w="3580" w:type="dxa"/>
          </w:tcPr>
          <w:p w14:paraId="7A08F1AE" w14:textId="77777777" w:rsidR="00BD7A40" w:rsidRPr="003E1DC9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14:paraId="442C8849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4712D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1C8B56A0" w14:textId="77777777" w:rsidTr="00607662">
        <w:tc>
          <w:tcPr>
            <w:tcW w:w="9104" w:type="dxa"/>
          </w:tcPr>
          <w:p w14:paraId="0006B646" w14:textId="77777777" w:rsidR="002A23B3" w:rsidRPr="003E1DC9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14:paraId="2886FEA3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10.1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Reaktivita</w:t>
      </w:r>
    </w:p>
    <w:p w14:paraId="5DE37167" w14:textId="77777777" w:rsidR="00BD7A40" w:rsidRPr="003E1DC9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</w:t>
      </w:r>
      <w:r w:rsidR="00BD7A40" w:rsidRPr="003E1DC9">
        <w:rPr>
          <w:rFonts w:ascii="Times New Roman" w:hAnsi="Times New Roman" w:cs="Times New Roman"/>
          <w:sz w:val="20"/>
          <w:szCs w:val="20"/>
        </w:rPr>
        <w:t>ejsou známa žádná zvláštní rizika reakce s jinými látkami.</w:t>
      </w:r>
    </w:p>
    <w:p w14:paraId="7982737A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10.2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Chemická stabilita</w:t>
      </w:r>
    </w:p>
    <w:p w14:paraId="1C950137" w14:textId="77777777" w:rsidR="00C75EFD" w:rsidRPr="003E1DC9" w:rsidRDefault="00C75EFD" w:rsidP="00C75E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Za doporučených podmínek skladování a zacházení je stabilní.</w:t>
      </w:r>
    </w:p>
    <w:p w14:paraId="1B5C520E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10.3</w:t>
      </w:r>
      <w:r w:rsidR="00375F45" w:rsidRPr="003E1DC9">
        <w:rPr>
          <w:rFonts w:ascii="Times New Roman" w:hAnsi="Times New Roman" w:cs="Times New Roman"/>
          <w:b/>
        </w:rPr>
        <w:t>.</w:t>
      </w:r>
      <w:r w:rsidRPr="003E1DC9">
        <w:rPr>
          <w:rFonts w:ascii="Times New Roman" w:hAnsi="Times New Roman" w:cs="Times New Roman"/>
          <w:b/>
        </w:rPr>
        <w:t xml:space="preserve"> Možnost nebezpečných reakcí</w:t>
      </w:r>
    </w:p>
    <w:p w14:paraId="3FC4A9F8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Nebezpečné reakce nejsou známy. </w:t>
      </w:r>
    </w:p>
    <w:p w14:paraId="76B9627C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10.4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4C5921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Podmínky, kterým je třeba zabránit</w:t>
      </w:r>
    </w:p>
    <w:p w14:paraId="4104359E" w14:textId="77777777" w:rsidR="00976A64" w:rsidRPr="003E1DC9" w:rsidRDefault="00976A64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>Nejsou známy.</w:t>
      </w:r>
    </w:p>
    <w:p w14:paraId="5989D0EE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t>10.5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4C5921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Neslučitelné materiály</w:t>
      </w:r>
    </w:p>
    <w:p w14:paraId="17210ED5" w14:textId="77777777" w:rsidR="00976A64" w:rsidRPr="003E1DC9" w:rsidRDefault="00976A64" w:rsidP="00976A6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>Nejsou známy.</w:t>
      </w:r>
    </w:p>
    <w:p w14:paraId="6A42C915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lastRenderedPageBreak/>
        <w:t>10.6</w:t>
      </w:r>
      <w:r w:rsidR="00375F45" w:rsidRPr="003E1DC9">
        <w:rPr>
          <w:rFonts w:ascii="Times New Roman" w:hAnsi="Times New Roman" w:cs="Times New Roman"/>
          <w:b/>
          <w:bCs/>
        </w:rPr>
        <w:t>.</w:t>
      </w:r>
      <w:r w:rsidR="004C5921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Nebezpečné produkty rozkladu</w:t>
      </w:r>
    </w:p>
    <w:p w14:paraId="1F292451" w14:textId="77777777" w:rsidR="00BD7A40" w:rsidRPr="003E1DC9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 xml:space="preserve">Nejsou známy žádné nebezpečné produkty rozkladu. V případě požáru se mohou tvořit </w:t>
      </w:r>
      <w:r w:rsidR="000F045F" w:rsidRPr="003E1DC9">
        <w:rPr>
          <w:rFonts w:ascii="Times New Roman" w:eastAsia="Calibri" w:hAnsi="Times New Roman" w:cs="Times New Roman"/>
          <w:sz w:val="20"/>
          <w:szCs w:val="20"/>
        </w:rPr>
        <w:t xml:space="preserve">dráždivé </w:t>
      </w:r>
      <w:r w:rsidRPr="003E1DC9">
        <w:rPr>
          <w:rFonts w:ascii="Times New Roman" w:eastAsia="Calibri" w:hAnsi="Times New Roman" w:cs="Times New Roman"/>
          <w:sz w:val="20"/>
          <w:szCs w:val="20"/>
        </w:rPr>
        <w:t>dýmy.</w:t>
      </w:r>
    </w:p>
    <w:p w14:paraId="0862EA4E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4611381F" w14:textId="77777777" w:rsidTr="00375F45">
        <w:tc>
          <w:tcPr>
            <w:tcW w:w="9104" w:type="dxa"/>
          </w:tcPr>
          <w:p w14:paraId="55C372A0" w14:textId="77777777" w:rsidR="00375F45" w:rsidRPr="003E1DC9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14:paraId="1DA2C87E" w14:textId="77777777" w:rsidR="00375F45" w:rsidRPr="003E1DC9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11.1. Informace o třídách nebezpečnosti vymezených v nařízení (ES) č. 1272/2008</w:t>
      </w:r>
    </w:p>
    <w:p w14:paraId="08F24B57" w14:textId="77777777" w:rsidR="00375F45" w:rsidRPr="003E1DC9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5240F99C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21B4A792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14:paraId="2A8D53F9" w14:textId="77777777" w:rsidR="00BD7A40" w:rsidRPr="003E1DC9" w:rsidRDefault="008B6FEC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3E1DC9" w:rsidRPr="003E1DC9" w14:paraId="12BC2089" w14:textId="77777777" w:rsidTr="008B6FEC">
        <w:tc>
          <w:tcPr>
            <w:tcW w:w="2977" w:type="dxa"/>
          </w:tcPr>
          <w:p w14:paraId="0ADB3953" w14:textId="77777777" w:rsidR="00BD7A40" w:rsidRPr="003E1DC9" w:rsidRDefault="00BD7A40" w:rsidP="00FC5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="00FC5F30"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orální, potkan (mg.kg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1732CBAB" w14:textId="77777777" w:rsidR="000F045F" w:rsidRPr="003E1DC9" w:rsidRDefault="00FC5F30" w:rsidP="00FC5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4 50</w:t>
            </w:r>
            <w:r w:rsidR="006D534A" w:rsidRPr="003E1DC9">
              <w:rPr>
                <w:rFonts w:ascii="Times New Roman" w:hAnsi="Times New Roman" w:cs="Times New Roman"/>
                <w:sz w:val="20"/>
                <w:szCs w:val="20"/>
              </w:rPr>
              <w:t>0 (</w:t>
            </w:r>
            <w:r w:rsidR="00976A64" w:rsidRPr="003E1DC9">
              <w:rPr>
                <w:rFonts w:ascii="Times New Roman" w:hAnsi="Times New Roman" w:cs="Times New Roman"/>
                <w:sz w:val="20"/>
                <w:szCs w:val="20"/>
              </w:rPr>
              <w:t>3,7-dimethyloktan-</w:t>
            </w:r>
            <w:proofErr w:type="gramStart"/>
            <w:r w:rsidR="00976A64"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  <w:r w:rsidR="00976A64" w:rsidRPr="003E1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E1DC9" w:rsidRPr="003E1DC9" w14:paraId="07EE664F" w14:textId="77777777" w:rsidTr="008B6FEC">
        <w:tc>
          <w:tcPr>
            <w:tcW w:w="2977" w:type="dxa"/>
          </w:tcPr>
          <w:p w14:paraId="5638F133" w14:textId="77777777" w:rsidR="00BD7A40" w:rsidRPr="003E1DC9" w:rsidRDefault="00BD7A40" w:rsidP="008B6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dermální, potkan (mg.kg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618A0BAA" w14:textId="77777777" w:rsidR="00BD7A40" w:rsidRPr="003E1DC9" w:rsidRDefault="008C1DD9" w:rsidP="008B6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  <w:tr w:rsidR="003912AE" w:rsidRPr="003E1DC9" w14:paraId="51DDC5EA" w14:textId="77777777" w:rsidTr="008B6FEC">
        <w:tc>
          <w:tcPr>
            <w:tcW w:w="2977" w:type="dxa"/>
          </w:tcPr>
          <w:p w14:paraId="5FD7873D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inhalační, potkan (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6A6C253F" w14:textId="77777777" w:rsidR="00BD7A40" w:rsidRPr="003E1DC9" w:rsidRDefault="00976A64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</w:tr>
    </w:tbl>
    <w:p w14:paraId="43FE8EA7" w14:textId="77777777" w:rsidR="00E577AD" w:rsidRPr="003E1DC9" w:rsidRDefault="00E577AD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17B3850C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14:paraId="5D03D1CF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7694D1BB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14:paraId="463EE37A" w14:textId="77777777" w:rsidR="00DD392F" w:rsidRPr="003E1DC9" w:rsidRDefault="00DD392F" w:rsidP="00DD39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75A99290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14:paraId="056896F3" w14:textId="77777777" w:rsidR="00FC5F30" w:rsidRPr="003E1DC9" w:rsidRDefault="00FC5F30" w:rsidP="00FC5F3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873ACD7" w14:textId="77777777" w:rsidR="00A8493A" w:rsidRPr="003E1DC9" w:rsidRDefault="00A8493A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Obsahuje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linalool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>, 3,7-dimethyloktan-</w:t>
      </w:r>
      <w:proofErr w:type="gramStart"/>
      <w:r w:rsidRPr="003E1DC9">
        <w:rPr>
          <w:rFonts w:ascii="Times New Roman" w:hAnsi="Times New Roman" w:cs="Times New Roman"/>
          <w:sz w:val="20"/>
          <w:szCs w:val="20"/>
        </w:rPr>
        <w:t>3-ol</w:t>
      </w:r>
      <w:proofErr w:type="gramEnd"/>
      <w:r w:rsidRPr="003E1DC9">
        <w:rPr>
          <w:rFonts w:ascii="Times New Roman" w:hAnsi="Times New Roman" w:cs="Times New Roman"/>
          <w:sz w:val="20"/>
          <w:szCs w:val="20"/>
        </w:rPr>
        <w:t>, d-limonen, α-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hexylcinnamaldehyd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>. Může vyvolat alergickou reakci.</w:t>
      </w:r>
    </w:p>
    <w:p w14:paraId="28BA6F4D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14:paraId="134CA37C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7E287C99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</w:p>
    <w:p w14:paraId="7240EE64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006796D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14:paraId="536D1141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A3BCF78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14:paraId="0392F4CE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37C63DE1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14:paraId="4B40BFAC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E0608A6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14:paraId="18866FA5" w14:textId="77777777" w:rsidR="008B6FEC" w:rsidRPr="003E1DC9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7875CE47" w14:textId="77777777" w:rsidR="00375F45" w:rsidRPr="003E1DC9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11.2. Informace o další nebezpečnosti</w:t>
      </w:r>
    </w:p>
    <w:p w14:paraId="5A77629E" w14:textId="77777777" w:rsidR="00375F45" w:rsidRPr="003E1DC9" w:rsidRDefault="00375F45" w:rsidP="00375F4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14:paraId="310F25BC" w14:textId="77777777" w:rsidR="00E40CD3" w:rsidRPr="003E1DC9" w:rsidRDefault="00E40CD3" w:rsidP="00E40C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Směs neobsahuje látky s vlastnostmi vyvolávající narušení endokrinní činnosti podle REACH článek 57(f) nebo nařízení Komise (EU) 2017/2100 nebo nařízení Komise (EU) 2018/605 v koncentraci ≥ 0,1 %.</w:t>
      </w:r>
    </w:p>
    <w:p w14:paraId="2D276B13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249A55F6" w14:textId="77777777" w:rsidTr="00607662">
        <w:tc>
          <w:tcPr>
            <w:tcW w:w="9104" w:type="dxa"/>
          </w:tcPr>
          <w:p w14:paraId="5C438035" w14:textId="77777777" w:rsidR="002A23B3" w:rsidRPr="003E1DC9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14:paraId="4FE076A3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713434DC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7ADCE077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12.1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Toxicita</w:t>
      </w:r>
    </w:p>
    <w:p w14:paraId="069C41E0" w14:textId="77777777" w:rsidR="008C1DD9" w:rsidRPr="003E1DC9" w:rsidRDefault="008C1DD9" w:rsidP="008C1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Produkt není klasifikován jako nebezpečný pro vodní prostředí.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3E1DC9" w:rsidRPr="003E1DC9" w14:paraId="51386A51" w14:textId="77777777" w:rsidTr="00BD7A40">
        <w:tc>
          <w:tcPr>
            <w:tcW w:w="2977" w:type="dxa"/>
          </w:tcPr>
          <w:p w14:paraId="3397DF9B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96 hod., ryby (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6469FDBF" w14:textId="77777777" w:rsidR="00BD7A40" w:rsidRPr="003E1DC9" w:rsidRDefault="00976A64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8,9 (3,7-dimethyloktan-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E1DC9" w:rsidRPr="003E1DC9" w14:paraId="0B044CB6" w14:textId="77777777" w:rsidTr="00BD7A40">
        <w:tc>
          <w:tcPr>
            <w:tcW w:w="2977" w:type="dxa"/>
          </w:tcPr>
          <w:p w14:paraId="7C538EC6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48 hod., korýši (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2C992A9B" w14:textId="77777777" w:rsidR="00BD7A40" w:rsidRPr="003E1DC9" w:rsidRDefault="00FC5F3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14,2 (3,7-dimethyloktan-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E1DC9" w:rsidRPr="003E1DC9" w14:paraId="1A5320CC" w14:textId="77777777" w:rsidTr="00BD7A40">
        <w:tc>
          <w:tcPr>
            <w:tcW w:w="2977" w:type="dxa"/>
          </w:tcPr>
          <w:p w14:paraId="3EFF91C6" w14:textId="77777777" w:rsidR="00BD7A40" w:rsidRPr="003E1DC9" w:rsidRDefault="00BD7A40" w:rsidP="00FC5F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5F30" w:rsidRPr="003E1DC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E1DC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72 hod., řasy (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6D88207C" w14:textId="77777777" w:rsidR="00BD7A40" w:rsidRPr="003E1DC9" w:rsidRDefault="00FC5F3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14,2 (3,7-dimethyloktan-</w:t>
            </w:r>
            <w:proofErr w:type="gram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3-ol</w:t>
            </w:r>
            <w:proofErr w:type="gram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21DED62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12.2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Perzistence a rozložitelnost</w:t>
      </w:r>
    </w:p>
    <w:p w14:paraId="51286FB7" w14:textId="77777777" w:rsidR="00FC5F30" w:rsidRPr="003E1DC9" w:rsidRDefault="00FC5F30" w:rsidP="00FC5F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Žádná relevantní informace není k dispozici. </w:t>
      </w:r>
    </w:p>
    <w:p w14:paraId="17529248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12.3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Bioakumulační potenciál</w:t>
      </w:r>
    </w:p>
    <w:p w14:paraId="55C2939F" w14:textId="77777777" w:rsidR="00FC5F30" w:rsidRPr="003E1DC9" w:rsidRDefault="00FC5F30" w:rsidP="00FC5F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Žádná relevantní informace není k dispozici. </w:t>
      </w:r>
    </w:p>
    <w:p w14:paraId="24A60ED5" w14:textId="77777777" w:rsidR="00FC5F30" w:rsidRPr="003E1DC9" w:rsidRDefault="00FC5F30" w:rsidP="00FC5F3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12.4. Mobilita v půdě</w:t>
      </w:r>
    </w:p>
    <w:p w14:paraId="1193D394" w14:textId="77777777" w:rsidR="00FC5F30" w:rsidRPr="003E1DC9" w:rsidRDefault="00FC5F30" w:rsidP="00FC5F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Žádná relevantní informace není k dispozici. </w:t>
      </w:r>
    </w:p>
    <w:p w14:paraId="6F289234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lastRenderedPageBreak/>
        <w:t>12.5</w:t>
      </w:r>
      <w:r w:rsidR="00375F45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3E1DC9">
        <w:rPr>
          <w:rFonts w:ascii="Times New Roman" w:hAnsi="Times New Roman" w:cs="Times New Roman"/>
          <w:b/>
        </w:rPr>
        <w:t>vPvB</w:t>
      </w:r>
      <w:proofErr w:type="spellEnd"/>
    </w:p>
    <w:p w14:paraId="027DD300" w14:textId="77777777" w:rsidR="00E40CD3" w:rsidRPr="003E1DC9" w:rsidRDefault="00E40CD3" w:rsidP="00E40C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Směs neobsahuje látky považované za PBT/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podle REACH, příloha XIII v koncentraci ≥ 0,1 %.</w:t>
      </w:r>
    </w:p>
    <w:p w14:paraId="30144F17" w14:textId="77777777" w:rsidR="00E40CD3" w:rsidRPr="003E1DC9" w:rsidRDefault="00E40CD3" w:rsidP="00E40CD3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12.6. Vlastnosti vyvolávající narušení činnosti endokrinního systému</w:t>
      </w:r>
    </w:p>
    <w:p w14:paraId="162ADFA8" w14:textId="77777777" w:rsidR="00E40CD3" w:rsidRPr="003E1DC9" w:rsidRDefault="00E40CD3" w:rsidP="00E40C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Směs neobsahuje látky s vlastnostmi vyvolávající narušení endokrinní činnosti podle REACH článek 57(f) nebo nařízení Komise (EU) 2017/2100 nebo nařízení Komise (EU) 2018/605 v koncentraci ≥ 0,1 %.</w:t>
      </w:r>
    </w:p>
    <w:p w14:paraId="05D2E04A" w14:textId="77777777" w:rsidR="00375F45" w:rsidRPr="003E1DC9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3E1DC9">
        <w:rPr>
          <w:rFonts w:ascii="Times New Roman" w:hAnsi="Times New Roman" w:cs="Times New Roman"/>
          <w:b/>
        </w:rPr>
        <w:t>12.7. Jiné nepříznivé účinky</w:t>
      </w:r>
    </w:p>
    <w:p w14:paraId="05F32977" w14:textId="77777777" w:rsidR="008C1DD9" w:rsidRPr="003E1DC9" w:rsidRDefault="008C1DD9" w:rsidP="008C1D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E1DC9">
        <w:rPr>
          <w:rFonts w:ascii="Times New Roman" w:eastAsia="Calibri" w:hAnsi="Times New Roman" w:cs="Times New Roman"/>
          <w:sz w:val="20"/>
          <w:szCs w:val="20"/>
        </w:rPr>
        <w:t>Dodržovat zásady správné průmyslové hygieny, aby nedošlo k úniku produktu do životního prostředí.</w:t>
      </w:r>
    </w:p>
    <w:p w14:paraId="5C8A5EA5" w14:textId="77777777" w:rsidR="00561781" w:rsidRPr="003E1DC9" w:rsidRDefault="00561781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7F452CF6" w14:textId="77777777" w:rsidTr="00607662">
        <w:tc>
          <w:tcPr>
            <w:tcW w:w="9104" w:type="dxa"/>
          </w:tcPr>
          <w:p w14:paraId="435DC46C" w14:textId="77777777" w:rsidR="002A23B3" w:rsidRPr="003E1DC9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14:paraId="1BDACF62" w14:textId="77777777" w:rsidR="00BD7A40" w:rsidRPr="003E1DC9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3E1DC9">
        <w:rPr>
          <w:rFonts w:ascii="Times New Roman" w:hAnsi="Times New Roman" w:cs="Times New Roman"/>
          <w:b/>
        </w:rPr>
        <w:t>13.1</w:t>
      </w:r>
      <w:bookmarkEnd w:id="0"/>
      <w:r w:rsidR="009600B0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Metody nakládání s odpady</w:t>
      </w:r>
    </w:p>
    <w:p w14:paraId="34529960" w14:textId="77777777" w:rsidR="00303D67" w:rsidRPr="003E1DC9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14:paraId="5FD2C93F" w14:textId="77777777" w:rsidR="00AC5CBD" w:rsidRPr="003E1DC9" w:rsidRDefault="00DD392F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Malá množství se </w:t>
      </w:r>
      <w:r w:rsidR="00BD7A40" w:rsidRPr="003E1DC9">
        <w:rPr>
          <w:rFonts w:ascii="Times New Roman" w:hAnsi="Times New Roman" w:cs="Times New Roman"/>
          <w:sz w:val="20"/>
          <w:szCs w:val="20"/>
        </w:rPr>
        <w:t xml:space="preserve">smí </w:t>
      </w:r>
      <w:r w:rsidRPr="003E1DC9">
        <w:rPr>
          <w:rFonts w:ascii="Times New Roman" w:hAnsi="Times New Roman" w:cs="Times New Roman"/>
          <w:sz w:val="20"/>
          <w:szCs w:val="20"/>
        </w:rPr>
        <w:t>společně</w:t>
      </w:r>
      <w:r w:rsidR="00BD7A40" w:rsidRPr="003E1DC9">
        <w:rPr>
          <w:rFonts w:ascii="Times New Roman" w:hAnsi="Times New Roman" w:cs="Times New Roman"/>
          <w:sz w:val="20"/>
          <w:szCs w:val="20"/>
        </w:rPr>
        <w:t xml:space="preserve"> odstraňovat s komunálními odpady. Ne</w:t>
      </w:r>
      <w:r w:rsidR="001527E2" w:rsidRPr="003E1DC9">
        <w:rPr>
          <w:rFonts w:ascii="Times New Roman" w:hAnsi="Times New Roman" w:cs="Times New Roman"/>
          <w:sz w:val="20"/>
          <w:szCs w:val="20"/>
        </w:rPr>
        <w:t>sypat</w:t>
      </w:r>
      <w:r w:rsidR="00BD7A40" w:rsidRPr="003E1DC9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473757" w:rsidRPr="003E1DC9">
        <w:rPr>
          <w:rFonts w:ascii="Times New Roman" w:hAnsi="Times New Roman" w:cs="Times New Roman"/>
          <w:sz w:val="20"/>
          <w:szCs w:val="20"/>
        </w:rPr>
        <w:t xml:space="preserve"> </w:t>
      </w:r>
      <w:r w:rsidR="00AC5CBD" w:rsidRPr="003E1DC9">
        <w:rPr>
          <w:rFonts w:ascii="Times New Roman" w:hAnsi="Times New Roman" w:cs="Times New Roman"/>
          <w:sz w:val="20"/>
          <w:szCs w:val="20"/>
        </w:rPr>
        <w:t>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14:paraId="347F59C4" w14:textId="77777777" w:rsidR="00D33317" w:rsidRPr="003E1DC9" w:rsidRDefault="00D33317" w:rsidP="001527E2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Vhodné odstraňování výrobku nebo obalu: </w:t>
      </w:r>
      <w:r w:rsidR="006856FB" w:rsidRPr="003E1DC9">
        <w:rPr>
          <w:rFonts w:ascii="Times New Roman" w:hAnsi="Times New Roman" w:cs="Times New Roman"/>
          <w:sz w:val="20"/>
          <w:szCs w:val="20"/>
        </w:rPr>
        <w:t xml:space="preserve">recyklovat, pokud je to možné, nebo spalovat ve schváleném zařízení. Spalování nebo skládkování zvážit jen v případě, že není možná recyklace. Znečištěné obaly musí být před recyklací vyčištěny. </w:t>
      </w:r>
    </w:p>
    <w:p w14:paraId="14A392EA" w14:textId="77777777" w:rsidR="00D33317" w:rsidRPr="003E1DC9" w:rsidRDefault="00D33317" w:rsidP="00D33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47E543" w14:textId="77777777" w:rsidR="00D33317" w:rsidRPr="003E1DC9" w:rsidRDefault="00D33317" w:rsidP="00D333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14:paraId="7B331566" w14:textId="77777777" w:rsidR="00562D70" w:rsidRPr="003E1DC9" w:rsidRDefault="002B20BD" w:rsidP="00E61D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Produkt po použití: </w:t>
      </w:r>
      <w:r w:rsidR="00562D70" w:rsidRPr="003E1DC9">
        <w:rPr>
          <w:rFonts w:ascii="Times New Roman" w:hAnsi="Times New Roman" w:cs="Times New Roman"/>
          <w:sz w:val="20"/>
          <w:szCs w:val="20"/>
        </w:rPr>
        <w:t>20 03 01 Směsný komunální odpad</w:t>
      </w:r>
    </w:p>
    <w:p w14:paraId="71C8F6FE" w14:textId="77777777" w:rsidR="00E61D31" w:rsidRPr="003E1DC9" w:rsidRDefault="00D33317" w:rsidP="00E61D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Prázdné obaly: </w:t>
      </w:r>
      <w:r w:rsidR="00E61D31" w:rsidRPr="003E1DC9">
        <w:rPr>
          <w:rFonts w:ascii="Times New Roman" w:hAnsi="Times New Roman" w:cs="Times New Roman"/>
          <w:sz w:val="20"/>
          <w:szCs w:val="20"/>
        </w:rPr>
        <w:t xml:space="preserve">podskupina 15 01 </w:t>
      </w:r>
      <w:proofErr w:type="spellStart"/>
      <w:r w:rsidR="00E61D31" w:rsidRPr="003E1DC9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14:paraId="45B861BD" w14:textId="77777777" w:rsidR="00D33317" w:rsidRPr="003E1DC9" w:rsidRDefault="00D33317" w:rsidP="00D33317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spotřebitel</w:t>
      </w:r>
    </w:p>
    <w:p w14:paraId="4D8A660D" w14:textId="77777777" w:rsidR="004707D5" w:rsidRPr="003E1DC9" w:rsidRDefault="00562D70" w:rsidP="00976A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>Nepoužitý výrobek nebo prázdný obal odložit na místo určené obcí k ukládání odpadu do nádob pro sběr komunálního odpadu.</w:t>
      </w:r>
    </w:p>
    <w:p w14:paraId="5179EB1F" w14:textId="77777777" w:rsidR="00BD7A40" w:rsidRPr="003E1DC9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14:paraId="4D3DDB67" w14:textId="77777777" w:rsidR="002A23B3" w:rsidRPr="003E1DC9" w:rsidRDefault="009600B0" w:rsidP="00976A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Zákon č. 541/2020 Sb. o odpadech, ve znění pozdějších předpisů. Jestliže se tento výrobek a jeho obal stanou odpadem, musí konečný uživatel přidělit odpovídající kód odpadu podle vyhlášky č. 8/2021 Sb., ve znění pozdějších předpisů. Zákon č. 477/2001 Sb. o obalech, ve znění pozdějších předpisů.</w:t>
      </w:r>
    </w:p>
    <w:p w14:paraId="5916E1C6" w14:textId="77777777" w:rsidR="009600B0" w:rsidRPr="003E1DC9" w:rsidRDefault="009600B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7E999ACE" w14:textId="77777777" w:rsidTr="00607662">
        <w:tc>
          <w:tcPr>
            <w:tcW w:w="9104" w:type="dxa"/>
          </w:tcPr>
          <w:p w14:paraId="5DE03D39" w14:textId="77777777" w:rsidR="002A23B3" w:rsidRPr="003E1DC9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14:paraId="65D4CEA3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  <w:r w:rsidRPr="003E1DC9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3E1DC9" w:rsidRPr="003E1DC9" w14:paraId="5E9F8432" w14:textId="77777777" w:rsidTr="00BD7A40">
        <w:tc>
          <w:tcPr>
            <w:tcW w:w="4497" w:type="dxa"/>
          </w:tcPr>
          <w:p w14:paraId="30084285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DC9">
              <w:rPr>
                <w:rFonts w:ascii="Times New Roman" w:hAnsi="Times New Roman" w:cs="Times New Roman"/>
                <w:b/>
              </w:rPr>
              <w:t xml:space="preserve">14.1. </w:t>
            </w:r>
            <w:r w:rsidRPr="003E1DC9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14:paraId="47ECB318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E1DC9" w:rsidRPr="003E1DC9" w14:paraId="7F73D02F" w14:textId="77777777" w:rsidTr="00BD7A40">
        <w:tc>
          <w:tcPr>
            <w:tcW w:w="4497" w:type="dxa"/>
          </w:tcPr>
          <w:p w14:paraId="289F6242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3E1DC9">
              <w:rPr>
                <w:rFonts w:ascii="Times New Roman" w:hAnsi="Times New Roman" w:cs="Times New Roman"/>
                <w:b/>
              </w:rPr>
              <w:t xml:space="preserve">14.2. </w:t>
            </w:r>
            <w:r w:rsidRPr="003E1DC9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14:paraId="05894DA1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E1DC9" w:rsidRPr="003E1DC9" w14:paraId="5CFA8D03" w14:textId="77777777" w:rsidTr="00BD7A40">
        <w:tc>
          <w:tcPr>
            <w:tcW w:w="4497" w:type="dxa"/>
          </w:tcPr>
          <w:p w14:paraId="19068BD8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DC9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14:paraId="2B2F9F2F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E1DC9" w:rsidRPr="003E1DC9" w14:paraId="381ADA61" w14:textId="77777777" w:rsidTr="00BD7A40">
        <w:tc>
          <w:tcPr>
            <w:tcW w:w="4497" w:type="dxa"/>
          </w:tcPr>
          <w:p w14:paraId="13009C1C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DC9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14:paraId="1971A6DB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3E1DC9" w:rsidRPr="003E1DC9" w14:paraId="033416BA" w14:textId="77777777" w:rsidTr="00BD7A40">
        <w:tc>
          <w:tcPr>
            <w:tcW w:w="4497" w:type="dxa"/>
          </w:tcPr>
          <w:p w14:paraId="79388544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DC9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14:paraId="085D6D3B" w14:textId="77777777" w:rsidR="009600B0" w:rsidRPr="003E1DC9" w:rsidRDefault="009600B0" w:rsidP="00CE26C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3E1D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1DC9" w:rsidRPr="003E1DC9" w14:paraId="62D3EA76" w14:textId="77777777" w:rsidTr="00BD7A40">
        <w:tc>
          <w:tcPr>
            <w:tcW w:w="4497" w:type="dxa"/>
          </w:tcPr>
          <w:p w14:paraId="00588A15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DC9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14:paraId="5FB5F70F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924B96" w:rsidRPr="003E1DC9" w14:paraId="7CE162C4" w14:textId="77777777" w:rsidTr="00BD7A40">
        <w:tc>
          <w:tcPr>
            <w:tcW w:w="4497" w:type="dxa"/>
          </w:tcPr>
          <w:p w14:paraId="76D68FA6" w14:textId="77777777" w:rsidR="009600B0" w:rsidRPr="003E1DC9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1DC9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14:paraId="2051CAE4" w14:textId="77777777" w:rsidR="009600B0" w:rsidRPr="003E1DC9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bookmarkEnd w:id="1"/>
    </w:tbl>
    <w:p w14:paraId="6D970684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56404A36" w14:textId="77777777" w:rsidTr="00607662">
        <w:tc>
          <w:tcPr>
            <w:tcW w:w="9104" w:type="dxa"/>
          </w:tcPr>
          <w:p w14:paraId="55E1E5F8" w14:textId="77777777" w:rsidR="002A23B3" w:rsidRPr="003E1DC9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14:paraId="7B6BE1C4" w14:textId="77777777" w:rsidR="00BD7A40" w:rsidRPr="003E1DC9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  <w:bCs/>
        </w:rPr>
        <w:lastRenderedPageBreak/>
        <w:t>15.1</w:t>
      </w:r>
      <w:r w:rsidR="009600B0" w:rsidRPr="003E1DC9">
        <w:rPr>
          <w:rFonts w:ascii="Times New Roman" w:hAnsi="Times New Roman" w:cs="Times New Roman"/>
          <w:b/>
          <w:bCs/>
        </w:rPr>
        <w:t>.</w:t>
      </w:r>
      <w:r w:rsidR="004C5921" w:rsidRPr="003E1DC9">
        <w:rPr>
          <w:rFonts w:ascii="Times New Roman" w:hAnsi="Times New Roman" w:cs="Times New Roman"/>
          <w:b/>
          <w:bCs/>
        </w:rPr>
        <w:t xml:space="preserve"> </w:t>
      </w:r>
      <w:r w:rsidRPr="003E1DC9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14:paraId="74C10879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2B20BD" w:rsidRPr="003E1DC9">
        <w:rPr>
          <w:rFonts w:ascii="Times New Roman" w:hAnsi="Times New Roman" w:cs="Times New Roman"/>
          <w:sz w:val="20"/>
          <w:szCs w:val="20"/>
        </w:rPr>
        <w:t>žádné.</w:t>
      </w:r>
    </w:p>
    <w:p w14:paraId="2C6EF5EE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14:paraId="37DD7B8F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14:paraId="46D9FD75" w14:textId="77777777" w:rsidR="00E61D31" w:rsidRPr="003E1DC9" w:rsidRDefault="00E61D31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14:paraId="33DD498C" w14:textId="77777777" w:rsidR="00976A64" w:rsidRPr="003E1DC9" w:rsidRDefault="00976A64" w:rsidP="00976A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 xml:space="preserve">Látky poškozující ozonovou vrstvu (nařízení (ES) č. 1005/2009): </w:t>
      </w:r>
      <w:r w:rsidRPr="003E1DC9">
        <w:rPr>
          <w:rFonts w:ascii="Times New Roman" w:hAnsi="Times New Roman" w:cs="Times New Roman"/>
          <w:sz w:val="20"/>
          <w:szCs w:val="20"/>
        </w:rPr>
        <w:t>žádné.</w:t>
      </w:r>
    </w:p>
    <w:p w14:paraId="4B5B43BE" w14:textId="77777777" w:rsidR="00976A64" w:rsidRPr="003E1DC9" w:rsidRDefault="00976A64" w:rsidP="00976A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14:paraId="0742BF98" w14:textId="77777777" w:rsidR="00976A64" w:rsidRPr="003E1DC9" w:rsidRDefault="00976A64" w:rsidP="00976A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Perzistentní organické znečišťující látky (nařízení (EU) č. 2019/1021): žádné</w:t>
      </w:r>
    </w:p>
    <w:p w14:paraId="26BCEF74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3B08B0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Nařízení Evropského parlamentu a Rady (ES) č. 1907/2006 o registraci, hodnocení, povolování a omezování chemických látek (REACH), v platném znění</w:t>
      </w:r>
    </w:p>
    <w:p w14:paraId="28C90FB8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Nařízení Evropského parlamentu a Rady (ES) č. 1272/2008 o klasifikaci, označování a balení látek a směsí (CLP), v platném znění</w:t>
      </w:r>
    </w:p>
    <w:p w14:paraId="446CE022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3E1DC9">
        <w:rPr>
          <w:rFonts w:ascii="Times New Roman" w:hAnsi="Times New Roman" w:cs="Times New Roman"/>
          <w:bCs/>
          <w:sz w:val="20"/>
          <w:szCs w:val="20"/>
        </w:rPr>
        <w:t>č. 648/2004 o detergentech, v platném znění</w:t>
      </w:r>
    </w:p>
    <w:p w14:paraId="1FDF4D79" w14:textId="77777777" w:rsidR="009600B0" w:rsidRPr="003E1DC9" w:rsidRDefault="009600B0" w:rsidP="00960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14:paraId="54ABDB9F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14:paraId="6015333C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14:paraId="285B61C9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Zákon č. 201/2012 Sb., o ochraně ovzduší</w:t>
      </w:r>
    </w:p>
    <w:p w14:paraId="54C31F74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3E1DC9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5C9A9143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14:paraId="30C3954D" w14:textId="77777777" w:rsidR="00BD7A40" w:rsidRPr="003E1DC9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E1DC9">
        <w:rPr>
          <w:rFonts w:ascii="Times New Roman" w:hAnsi="Times New Roman" w:cs="Times New Roman"/>
          <w:b/>
        </w:rPr>
        <w:t>15.2</w:t>
      </w:r>
      <w:r w:rsidR="009600B0" w:rsidRPr="003E1DC9">
        <w:rPr>
          <w:rFonts w:ascii="Times New Roman" w:hAnsi="Times New Roman" w:cs="Times New Roman"/>
          <w:b/>
        </w:rPr>
        <w:t>.</w:t>
      </w:r>
      <w:r w:rsidR="004C5921" w:rsidRPr="003E1DC9">
        <w:rPr>
          <w:rFonts w:ascii="Times New Roman" w:hAnsi="Times New Roman" w:cs="Times New Roman"/>
          <w:b/>
        </w:rPr>
        <w:t xml:space="preserve"> </w:t>
      </w:r>
      <w:r w:rsidRPr="003E1DC9">
        <w:rPr>
          <w:rFonts w:ascii="Times New Roman" w:hAnsi="Times New Roman" w:cs="Times New Roman"/>
          <w:b/>
        </w:rPr>
        <w:t>Posouzení chemické bezpečnosti</w:t>
      </w:r>
      <w:r w:rsidRPr="003E1DC9">
        <w:rPr>
          <w:rFonts w:ascii="Times New Roman" w:hAnsi="Times New Roman" w:cs="Times New Roman"/>
          <w:b/>
          <w:bCs/>
        </w:rPr>
        <w:t xml:space="preserve"> </w:t>
      </w:r>
    </w:p>
    <w:p w14:paraId="5A437C45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Nebylo provedeno posouzení chemické bezpečnosti.</w:t>
      </w:r>
    </w:p>
    <w:p w14:paraId="6A033FFA" w14:textId="77777777" w:rsidR="002A23B3" w:rsidRPr="003E1DC9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E1DC9" w:rsidRPr="003E1DC9" w14:paraId="18B59C8D" w14:textId="77777777" w:rsidTr="00607662">
        <w:tc>
          <w:tcPr>
            <w:tcW w:w="9104" w:type="dxa"/>
          </w:tcPr>
          <w:p w14:paraId="19BA3CA7" w14:textId="77777777" w:rsidR="002A23B3" w:rsidRPr="003E1DC9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DC9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14:paraId="0A438473" w14:textId="77777777" w:rsidR="00BD7A40" w:rsidRPr="003E1DC9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14:paraId="5B3CDE3B" w14:textId="77777777" w:rsidR="00561781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FC5F30" w:rsidRPr="003E1DC9">
        <w:rPr>
          <w:rFonts w:ascii="Times New Roman" w:hAnsi="Times New Roman" w:cs="Times New Roman"/>
          <w:bCs/>
          <w:sz w:val="20"/>
          <w:szCs w:val="20"/>
        </w:rPr>
        <w:t>28</w:t>
      </w:r>
      <w:r w:rsidR="00D33317" w:rsidRPr="003E1DC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C5F30" w:rsidRPr="003E1DC9">
        <w:rPr>
          <w:rFonts w:ascii="Times New Roman" w:hAnsi="Times New Roman" w:cs="Times New Roman"/>
          <w:bCs/>
          <w:sz w:val="20"/>
          <w:szCs w:val="20"/>
        </w:rPr>
        <w:t>4</w:t>
      </w:r>
      <w:r w:rsidR="00976A64" w:rsidRPr="003E1DC9">
        <w:rPr>
          <w:rFonts w:ascii="Times New Roman" w:hAnsi="Times New Roman" w:cs="Times New Roman"/>
          <w:bCs/>
          <w:sz w:val="20"/>
          <w:szCs w:val="20"/>
        </w:rPr>
        <w:t>. 202</w:t>
      </w:r>
      <w:r w:rsidR="00FC5F30" w:rsidRPr="003E1DC9">
        <w:rPr>
          <w:rFonts w:ascii="Times New Roman" w:hAnsi="Times New Roman" w:cs="Times New Roman"/>
          <w:bCs/>
          <w:sz w:val="20"/>
          <w:szCs w:val="20"/>
        </w:rPr>
        <w:t>3</w:t>
      </w:r>
      <w:r w:rsidR="00976A64" w:rsidRPr="003E1DC9">
        <w:rPr>
          <w:rFonts w:ascii="Times New Roman" w:hAnsi="Times New Roman" w:cs="Times New Roman"/>
          <w:bCs/>
          <w:sz w:val="20"/>
          <w:szCs w:val="20"/>
        </w:rPr>
        <w:t xml:space="preserve"> / </w:t>
      </w:r>
      <w:r w:rsidR="00FC5F30" w:rsidRPr="003E1DC9">
        <w:rPr>
          <w:rFonts w:ascii="Times New Roman" w:hAnsi="Times New Roman" w:cs="Times New Roman"/>
          <w:bCs/>
          <w:sz w:val="20"/>
          <w:szCs w:val="20"/>
        </w:rPr>
        <w:t>3</w:t>
      </w:r>
      <w:r w:rsidR="00976A64" w:rsidRPr="003E1DC9">
        <w:rPr>
          <w:rFonts w:ascii="Times New Roman" w:hAnsi="Times New Roman" w:cs="Times New Roman"/>
          <w:bCs/>
          <w:sz w:val="20"/>
          <w:szCs w:val="20"/>
        </w:rPr>
        <w:t>.0</w:t>
      </w:r>
      <w:r w:rsidR="00D33317" w:rsidRPr="003E1DC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9266EF3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3E1DC9" w:rsidRPr="003E1DC9" w14:paraId="10089174" w14:textId="77777777" w:rsidTr="00BD7A40">
        <w:tc>
          <w:tcPr>
            <w:tcW w:w="709" w:type="dxa"/>
          </w:tcPr>
          <w:p w14:paraId="627B413C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14:paraId="2D827649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14:paraId="0100A00C" w14:textId="77777777" w:rsidR="00BD7A40" w:rsidRPr="003E1DC9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3E1DC9" w:rsidRPr="003E1DC9" w14:paraId="4C04DDC7" w14:textId="77777777" w:rsidTr="00BD7A40">
        <w:tc>
          <w:tcPr>
            <w:tcW w:w="709" w:type="dxa"/>
          </w:tcPr>
          <w:p w14:paraId="33C0BF3F" w14:textId="77777777" w:rsidR="00BD7A40" w:rsidRPr="003E1DC9" w:rsidRDefault="00D33317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3E1DC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14:paraId="0475AA65" w14:textId="77777777" w:rsidR="00BD7A40" w:rsidRPr="003E1DC9" w:rsidRDefault="008C1DD9" w:rsidP="00976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3317"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6A64" w:rsidRPr="003E1D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3317" w:rsidRPr="003E1DC9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  <w:r w:rsidR="00E61D31" w:rsidRPr="003E1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6A64" w:rsidRPr="003E1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3116A000" w14:textId="77777777" w:rsidR="00BD7A40" w:rsidRPr="003E1DC9" w:rsidRDefault="00BD7A40" w:rsidP="00561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  <w:r w:rsidR="00D33317"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1DC9" w:rsidRPr="003E1DC9" w14:paraId="15E14369" w14:textId="77777777" w:rsidTr="00BD7A40">
        <w:tc>
          <w:tcPr>
            <w:tcW w:w="709" w:type="dxa"/>
          </w:tcPr>
          <w:p w14:paraId="71BCFF35" w14:textId="77777777" w:rsidR="003F1E59" w:rsidRPr="003E1DC9" w:rsidRDefault="003F1E59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14:paraId="7A978997" w14:textId="77777777" w:rsidR="003F1E59" w:rsidRPr="003E1DC9" w:rsidRDefault="003F1E59" w:rsidP="00976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3. 2. 2023</w:t>
            </w:r>
          </w:p>
        </w:tc>
        <w:tc>
          <w:tcPr>
            <w:tcW w:w="7087" w:type="dxa"/>
          </w:tcPr>
          <w:p w14:paraId="22865114" w14:textId="77777777" w:rsidR="003F1E59" w:rsidRPr="003E1DC9" w:rsidRDefault="003F1E59" w:rsidP="00561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Oddíl 3.2 změna klasifikace složky</w:t>
            </w:r>
          </w:p>
        </w:tc>
      </w:tr>
      <w:tr w:rsidR="003E1DC9" w:rsidRPr="003E1DC9" w14:paraId="0AB7FE55" w14:textId="77777777" w:rsidTr="00BD7A40">
        <w:tc>
          <w:tcPr>
            <w:tcW w:w="709" w:type="dxa"/>
          </w:tcPr>
          <w:p w14:paraId="7DE3D022" w14:textId="77777777" w:rsidR="00FC5F30" w:rsidRPr="003E1DC9" w:rsidRDefault="00FC5F30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76" w:type="dxa"/>
          </w:tcPr>
          <w:p w14:paraId="27B4A303" w14:textId="77777777" w:rsidR="00FC5F30" w:rsidRPr="003E1DC9" w:rsidRDefault="00FC5F30" w:rsidP="00976A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8. 5. 2023</w:t>
            </w:r>
          </w:p>
        </w:tc>
        <w:tc>
          <w:tcPr>
            <w:tcW w:w="7087" w:type="dxa"/>
          </w:tcPr>
          <w:p w14:paraId="57DE6AE7" w14:textId="77777777" w:rsidR="00FC5F30" w:rsidRPr="003E1DC9" w:rsidRDefault="00FC5F30" w:rsidP="00561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C9">
              <w:rPr>
                <w:rFonts w:ascii="Times New Roman" w:hAnsi="Times New Roman" w:cs="Times New Roman"/>
                <w:sz w:val="20"/>
                <w:szCs w:val="20"/>
              </w:rPr>
              <w:t xml:space="preserve">Doplněny informace o endokrinních </w:t>
            </w:r>
            <w:proofErr w:type="spellStart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disruptorech</w:t>
            </w:r>
            <w:proofErr w:type="spellEnd"/>
            <w:r w:rsidRPr="003E1DC9">
              <w:rPr>
                <w:rFonts w:ascii="Times New Roman" w:hAnsi="Times New Roman" w:cs="Times New Roman"/>
                <w:sz w:val="20"/>
                <w:szCs w:val="20"/>
              </w:rPr>
              <w:t>, oddíl 2.3, 11.2, 12.6</w:t>
            </w:r>
          </w:p>
        </w:tc>
      </w:tr>
    </w:tbl>
    <w:p w14:paraId="4FA4B142" w14:textId="77777777" w:rsidR="00BD7A40" w:rsidRPr="003E1DC9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14:paraId="7C311B85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CAS </w:t>
      </w:r>
      <w:r w:rsidRPr="003E1DC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(číselný identifikátor chemických </w:t>
      </w:r>
      <w:proofErr w:type="gramStart"/>
      <w:r w:rsidRPr="003E1DC9">
        <w:rPr>
          <w:rFonts w:ascii="Times New Roman" w:hAnsi="Times New Roman" w:cs="Times New Roman"/>
          <w:sz w:val="20"/>
          <w:szCs w:val="20"/>
        </w:rPr>
        <w:t>látek - více</w:t>
      </w:r>
      <w:proofErr w:type="gramEnd"/>
      <w:r w:rsidRPr="003E1DC9">
        <w:rPr>
          <w:rFonts w:ascii="Times New Roman" w:hAnsi="Times New Roman" w:cs="Times New Roman"/>
          <w:sz w:val="20"/>
          <w:szCs w:val="20"/>
        </w:rPr>
        <w:t xml:space="preserve"> na www.cas.org)</w:t>
      </w:r>
    </w:p>
    <w:p w14:paraId="02F9C8C3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ES </w:t>
      </w:r>
      <w:r w:rsidRPr="003E1DC9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14:paraId="439795AA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PBT </w:t>
      </w:r>
      <w:r w:rsidRPr="003E1DC9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a toxické</w:t>
      </w:r>
    </w:p>
    <w:p w14:paraId="295576C6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E1DC9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14:paraId="4EBA5681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NPK-P </w:t>
      </w:r>
      <w:r w:rsidRPr="003E1DC9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14:paraId="5D958521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PEL </w:t>
      </w:r>
      <w:r w:rsidRPr="003E1DC9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14:paraId="4C211CE7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LD</w:t>
      </w:r>
      <w:r w:rsidRPr="003E1DC9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14:paraId="2D5EA28F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LC</w:t>
      </w:r>
      <w:r w:rsidRPr="003E1DC9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14:paraId="228F1D38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EC</w:t>
      </w:r>
      <w:r w:rsidRPr="003E1DC9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14:paraId="6760BBF1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SVHC </w:t>
      </w:r>
      <w:r w:rsidRPr="003E1DC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E1DC9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- látky</w:t>
      </w:r>
      <w:proofErr w:type="gramEnd"/>
      <w:r w:rsidRPr="003E1DC9">
        <w:rPr>
          <w:rFonts w:ascii="Times New Roman" w:hAnsi="Times New Roman" w:cs="Times New Roman"/>
          <w:sz w:val="20"/>
          <w:szCs w:val="20"/>
        </w:rPr>
        <w:t xml:space="preserve"> vzbuzující mimořádné obavy</w:t>
      </w:r>
    </w:p>
    <w:p w14:paraId="0516FB26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DNEL</w:t>
      </w:r>
      <w:r w:rsidRPr="003E1DC9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3E1DC9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3E1DC9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3E1DC9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3E1DC9">
        <w:rPr>
          <w:rFonts w:ascii="Times New Roman" w:hAnsi="Times New Roman" w:cs="Times New Roman"/>
          <w:bCs/>
          <w:sz w:val="20"/>
          <w:szCs w:val="20"/>
        </w:rPr>
        <w:t xml:space="preserve"> Level (odvozená koncentrace látky, při které nedochází k nepříznivým účinkům)</w:t>
      </w:r>
    </w:p>
    <w:p w14:paraId="5DAD982D" w14:textId="77777777" w:rsidR="00BD7A40" w:rsidRPr="003E1DC9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PNEC</w:t>
      </w:r>
      <w:r w:rsidRPr="003E1DC9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3E1DC9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3E1DC9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3E1DC9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3E1DC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3E1DC9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14:paraId="67B3D91A" w14:textId="77777777" w:rsidR="00C9709A" w:rsidRPr="003E1DC9" w:rsidRDefault="00C9709A" w:rsidP="00C9709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E1DC9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. 3 </w:t>
      </w:r>
      <w:r w:rsidRPr="003E1DC9">
        <w:rPr>
          <w:rFonts w:ascii="Times New Roman" w:hAnsi="Times New Roman" w:cs="Times New Roman"/>
          <w:sz w:val="20"/>
          <w:szCs w:val="20"/>
        </w:rPr>
        <w:tab/>
        <w:t>Hořlavá kapalina, kategorie 3</w:t>
      </w:r>
    </w:p>
    <w:p w14:paraId="799CA3B7" w14:textId="77777777" w:rsidR="00C9709A" w:rsidRPr="003E1DC9" w:rsidRDefault="00C9709A" w:rsidP="00C9709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E1DC9">
        <w:rPr>
          <w:rFonts w:ascii="Times New Roman" w:hAnsi="Times New Roman" w:cs="Times New Roman"/>
          <w:sz w:val="20"/>
          <w:szCs w:val="20"/>
        </w:rPr>
        <w:t>Eye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. 2 </w:t>
      </w:r>
      <w:r w:rsidRPr="003E1DC9">
        <w:rPr>
          <w:rFonts w:ascii="Times New Roman" w:hAnsi="Times New Roman" w:cs="Times New Roman"/>
          <w:sz w:val="20"/>
          <w:szCs w:val="20"/>
        </w:rPr>
        <w:tab/>
        <w:t>Podráždění očí, kategorie 2</w:t>
      </w:r>
    </w:p>
    <w:p w14:paraId="0941AB8E" w14:textId="77777777" w:rsidR="00C9709A" w:rsidRPr="003E1DC9" w:rsidRDefault="00C9709A" w:rsidP="00C9709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. 2 </w:t>
      </w:r>
      <w:r w:rsidRPr="003E1DC9">
        <w:rPr>
          <w:rFonts w:ascii="Times New Roman" w:hAnsi="Times New Roman" w:cs="Times New Roman"/>
          <w:sz w:val="20"/>
          <w:szCs w:val="20"/>
        </w:rPr>
        <w:tab/>
        <w:t>Dráždivost pro kůži, kategorie 2</w:t>
      </w:r>
    </w:p>
    <w:p w14:paraId="375F14AB" w14:textId="77777777" w:rsidR="00C9709A" w:rsidRPr="003E1DC9" w:rsidRDefault="00C9709A" w:rsidP="00C970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Sens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. 1, </w:t>
      </w:r>
      <w:proofErr w:type="gramStart"/>
      <w:r w:rsidRPr="003E1DC9">
        <w:rPr>
          <w:rFonts w:ascii="Times New Roman" w:hAnsi="Times New Roman" w:cs="Times New Roman"/>
          <w:sz w:val="20"/>
          <w:szCs w:val="20"/>
        </w:rPr>
        <w:t>1B</w:t>
      </w:r>
      <w:proofErr w:type="gram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ab/>
        <w:t>Senzibilizace kůže, kategorie 1, 1B</w:t>
      </w:r>
    </w:p>
    <w:p w14:paraId="55A8B2CB" w14:textId="77777777" w:rsidR="00C9709A" w:rsidRPr="003E1DC9" w:rsidRDefault="00C9709A" w:rsidP="00C970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E1DC9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1   </w:t>
      </w:r>
      <w:r w:rsidRPr="003E1DC9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14:paraId="43E00B4F" w14:textId="77777777" w:rsidR="00C9709A" w:rsidRPr="003E1DC9" w:rsidRDefault="00C9709A" w:rsidP="00C970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E1DC9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1DC9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3E1DC9">
        <w:rPr>
          <w:rFonts w:ascii="Times New Roman" w:hAnsi="Times New Roman" w:cs="Times New Roman"/>
          <w:sz w:val="20"/>
          <w:szCs w:val="20"/>
        </w:rPr>
        <w:t xml:space="preserve"> 2</w:t>
      </w:r>
      <w:r w:rsidR="003F1E59" w:rsidRPr="003E1DC9">
        <w:rPr>
          <w:rFonts w:ascii="Times New Roman" w:hAnsi="Times New Roman" w:cs="Times New Roman"/>
          <w:sz w:val="20"/>
          <w:szCs w:val="20"/>
        </w:rPr>
        <w:t>, 3</w:t>
      </w:r>
      <w:r w:rsidRPr="003E1DC9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2</w:t>
      </w:r>
      <w:r w:rsidR="003F1E59" w:rsidRPr="003E1DC9">
        <w:rPr>
          <w:rFonts w:ascii="Times New Roman" w:hAnsi="Times New Roman" w:cs="Times New Roman"/>
          <w:sz w:val="20"/>
          <w:szCs w:val="20"/>
        </w:rPr>
        <w:t>, 3</w:t>
      </w:r>
    </w:p>
    <w:p w14:paraId="051EAF51" w14:textId="77777777" w:rsidR="003F1E59" w:rsidRPr="003E1DC9" w:rsidRDefault="003F1E59" w:rsidP="003F1E59">
      <w:pPr>
        <w:pStyle w:val="Default"/>
        <w:rPr>
          <w:color w:val="auto"/>
          <w:sz w:val="20"/>
          <w:szCs w:val="20"/>
        </w:rPr>
      </w:pPr>
      <w:proofErr w:type="spellStart"/>
      <w:r w:rsidRPr="003E1DC9">
        <w:rPr>
          <w:color w:val="auto"/>
          <w:sz w:val="20"/>
          <w:szCs w:val="20"/>
        </w:rPr>
        <w:t>Asp</w:t>
      </w:r>
      <w:proofErr w:type="spellEnd"/>
      <w:r w:rsidRPr="003E1DC9">
        <w:rPr>
          <w:color w:val="auto"/>
          <w:sz w:val="20"/>
          <w:szCs w:val="20"/>
        </w:rPr>
        <w:t xml:space="preserve">. </w:t>
      </w:r>
      <w:proofErr w:type="spellStart"/>
      <w:r w:rsidRPr="003E1DC9">
        <w:rPr>
          <w:color w:val="auto"/>
          <w:sz w:val="20"/>
          <w:szCs w:val="20"/>
        </w:rPr>
        <w:t>Tox</w:t>
      </w:r>
      <w:proofErr w:type="spellEnd"/>
      <w:r w:rsidRPr="003E1DC9">
        <w:rPr>
          <w:color w:val="auto"/>
          <w:sz w:val="20"/>
          <w:szCs w:val="20"/>
        </w:rPr>
        <w:t>. 1</w:t>
      </w:r>
      <w:r w:rsidRPr="003E1DC9">
        <w:rPr>
          <w:color w:val="auto"/>
          <w:sz w:val="20"/>
          <w:szCs w:val="20"/>
        </w:rPr>
        <w:tab/>
      </w:r>
      <w:r w:rsidRPr="003E1DC9">
        <w:rPr>
          <w:color w:val="auto"/>
          <w:sz w:val="20"/>
          <w:szCs w:val="20"/>
        </w:rPr>
        <w:tab/>
        <w:t>Nebezpečnost při vdechnutí, kategorie 1</w:t>
      </w:r>
    </w:p>
    <w:p w14:paraId="05387332" w14:textId="77777777" w:rsidR="00BD7A40" w:rsidRPr="003E1DC9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Důležité odkazy na literaturu a zdroje dat </w:t>
      </w:r>
    </w:p>
    <w:p w14:paraId="61A8048D" w14:textId="77777777" w:rsidR="00F7323B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3E1DC9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3E1D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C388B1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3E1DC9">
        <w:rPr>
          <w:rFonts w:ascii="Times New Roman" w:hAnsi="Times New Roman" w:cs="Times New Roman"/>
          <w:sz w:val="20"/>
          <w:szCs w:val="20"/>
        </w:rPr>
        <w:t xml:space="preserve">podle </w:t>
      </w:r>
      <w:r w:rsidRPr="003E1DC9">
        <w:rPr>
          <w:rFonts w:ascii="Times New Roman" w:hAnsi="Times New Roman" w:cs="Times New Roman"/>
          <w:sz w:val="20"/>
          <w:szCs w:val="20"/>
        </w:rPr>
        <w:t>originálu bezpečnostního listu poskytnutého výrobcem.</w:t>
      </w:r>
    </w:p>
    <w:p w14:paraId="395F9E41" w14:textId="77777777" w:rsidR="001C0467" w:rsidRPr="003E1DC9" w:rsidRDefault="001C0467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447070C" w14:textId="77777777" w:rsidR="00BD7A40" w:rsidRPr="003E1DC9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3E1DC9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3E1DC9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14:paraId="53E60C42" w14:textId="77777777" w:rsidR="00BD7A40" w:rsidRPr="003E1DC9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• Metoda výpočtu </w:t>
      </w:r>
    </w:p>
    <w:p w14:paraId="3B7122F5" w14:textId="77777777" w:rsidR="004707D5" w:rsidRPr="003E1DC9" w:rsidRDefault="004707D5" w:rsidP="0047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Klasifikace směsi byla posouzena výrobcem a použita dodavatelem na základě článku 4, odstavce 5 nařízení (ES) č. 1907/2006 (použití klasifikace odvozené účastníkem dodavatelského řetězce).</w:t>
      </w:r>
    </w:p>
    <w:p w14:paraId="7E56E8D1" w14:textId="77777777" w:rsidR="00BD7A40" w:rsidRPr="003E1DC9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14:paraId="672E95A1" w14:textId="77777777" w:rsidR="00C9709A" w:rsidRPr="003E1DC9" w:rsidRDefault="00C9709A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H226 Hořlavá kapalina a páry.</w:t>
      </w:r>
    </w:p>
    <w:p w14:paraId="012F3D80" w14:textId="77777777" w:rsidR="003F1E59" w:rsidRPr="003E1DC9" w:rsidRDefault="003F1E59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H304 Při požití a vniknutí do dýchacích cest může způsobit smrt.</w:t>
      </w:r>
    </w:p>
    <w:p w14:paraId="0C56FC38" w14:textId="77777777" w:rsidR="00C9709A" w:rsidRPr="003E1DC9" w:rsidRDefault="00C9709A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H315 Dráždí kůži.</w:t>
      </w:r>
    </w:p>
    <w:p w14:paraId="0016A3FA" w14:textId="77777777" w:rsidR="00C9709A" w:rsidRPr="003E1DC9" w:rsidRDefault="00C9709A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H317 Může vyvolat alergickou kožní reakci.</w:t>
      </w:r>
    </w:p>
    <w:p w14:paraId="7F9D4C33" w14:textId="77777777" w:rsidR="00C9709A" w:rsidRPr="003E1DC9" w:rsidRDefault="00C9709A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H319 Způsobuje vážné podráždění očí.</w:t>
      </w:r>
    </w:p>
    <w:p w14:paraId="508146B0" w14:textId="77777777" w:rsidR="00C9709A" w:rsidRPr="003E1DC9" w:rsidRDefault="00C9709A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H400 Vysoce toxický pro vodní organismy.</w:t>
      </w:r>
    </w:p>
    <w:p w14:paraId="0A81AB14" w14:textId="77777777" w:rsidR="00C9709A" w:rsidRPr="003E1DC9" w:rsidRDefault="00C9709A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H411 Toxický pro vodní organismy, s dlouhodobými účinky.</w:t>
      </w:r>
    </w:p>
    <w:p w14:paraId="2B8CC947" w14:textId="77777777" w:rsidR="003F1E59" w:rsidRPr="003E1DC9" w:rsidRDefault="003F1E59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H412 Škodlivý pro vodní organismy, s dlouhodobými účinky.</w:t>
      </w:r>
    </w:p>
    <w:p w14:paraId="5312664F" w14:textId="77777777" w:rsidR="00C9709A" w:rsidRPr="003E1DC9" w:rsidRDefault="00623BC2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EUH208 </w:t>
      </w:r>
      <w:r w:rsidR="00A8493A" w:rsidRPr="003E1DC9">
        <w:rPr>
          <w:rFonts w:ascii="Times New Roman" w:hAnsi="Times New Roman" w:cs="Times New Roman"/>
          <w:sz w:val="20"/>
          <w:szCs w:val="20"/>
        </w:rPr>
        <w:t xml:space="preserve">Obsahuje </w:t>
      </w:r>
      <w:proofErr w:type="spellStart"/>
      <w:r w:rsidR="00A8493A" w:rsidRPr="003E1DC9">
        <w:rPr>
          <w:rFonts w:ascii="Times New Roman" w:hAnsi="Times New Roman" w:cs="Times New Roman"/>
          <w:sz w:val="20"/>
          <w:szCs w:val="20"/>
        </w:rPr>
        <w:t>linalool</w:t>
      </w:r>
      <w:proofErr w:type="spellEnd"/>
      <w:r w:rsidR="00A8493A" w:rsidRPr="003E1DC9">
        <w:rPr>
          <w:rFonts w:ascii="Times New Roman" w:hAnsi="Times New Roman" w:cs="Times New Roman"/>
          <w:sz w:val="20"/>
          <w:szCs w:val="20"/>
        </w:rPr>
        <w:t>, 3,7-dimethyloktan-</w:t>
      </w:r>
      <w:proofErr w:type="gramStart"/>
      <w:r w:rsidR="00A8493A" w:rsidRPr="003E1DC9">
        <w:rPr>
          <w:rFonts w:ascii="Times New Roman" w:hAnsi="Times New Roman" w:cs="Times New Roman"/>
          <w:sz w:val="20"/>
          <w:szCs w:val="20"/>
        </w:rPr>
        <w:t>3-ol</w:t>
      </w:r>
      <w:proofErr w:type="gramEnd"/>
      <w:r w:rsidR="00A8493A" w:rsidRPr="003E1DC9">
        <w:rPr>
          <w:rFonts w:ascii="Times New Roman" w:hAnsi="Times New Roman" w:cs="Times New Roman"/>
          <w:sz w:val="20"/>
          <w:szCs w:val="20"/>
        </w:rPr>
        <w:t>, d-limonen, α-</w:t>
      </w:r>
      <w:proofErr w:type="spellStart"/>
      <w:r w:rsidR="00A8493A" w:rsidRPr="003E1DC9">
        <w:rPr>
          <w:rFonts w:ascii="Times New Roman" w:hAnsi="Times New Roman" w:cs="Times New Roman"/>
          <w:sz w:val="20"/>
          <w:szCs w:val="20"/>
        </w:rPr>
        <w:t>hexylcinnamaldehyd</w:t>
      </w:r>
      <w:proofErr w:type="spellEnd"/>
      <w:r w:rsidR="00A8493A" w:rsidRPr="003E1DC9">
        <w:rPr>
          <w:rFonts w:ascii="Times New Roman" w:hAnsi="Times New Roman" w:cs="Times New Roman"/>
          <w:sz w:val="20"/>
          <w:szCs w:val="20"/>
        </w:rPr>
        <w:t>. Může vyvolat alergickou reakci.</w:t>
      </w:r>
    </w:p>
    <w:p w14:paraId="03EBC36A" w14:textId="77777777" w:rsidR="00623BC2" w:rsidRPr="003E1DC9" w:rsidRDefault="00623BC2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P101</w:t>
      </w:r>
      <w:r w:rsidRPr="003E1D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1DC9">
        <w:rPr>
          <w:rFonts w:ascii="Times New Roman" w:hAnsi="Times New Roman" w:cs="Times New Roman"/>
          <w:sz w:val="20"/>
          <w:szCs w:val="20"/>
        </w:rPr>
        <w:t>Je-li nutná lékařská pomoc, mějte po ruce obal nebo štítek výrobku.</w:t>
      </w:r>
    </w:p>
    <w:p w14:paraId="06B45D67" w14:textId="77777777" w:rsidR="00623BC2" w:rsidRPr="003E1DC9" w:rsidRDefault="00623BC2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P102 Uchovávejte mimo dosah dětí.</w:t>
      </w:r>
    </w:p>
    <w:p w14:paraId="506FEC1E" w14:textId="77777777" w:rsidR="00623BC2" w:rsidRPr="003E1DC9" w:rsidRDefault="00623BC2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P103 Před použitím si přečtěte údaje na štítku.</w:t>
      </w:r>
    </w:p>
    <w:p w14:paraId="70C22179" w14:textId="77777777" w:rsidR="00623BC2" w:rsidRPr="003E1DC9" w:rsidRDefault="00623BC2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P264 Po manipulaci důkladně omyjte ruce.</w:t>
      </w:r>
    </w:p>
    <w:p w14:paraId="628B1258" w14:textId="77777777" w:rsidR="00623BC2" w:rsidRPr="003E1DC9" w:rsidRDefault="00623BC2" w:rsidP="00623B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>P501 Odstraňte obsah/obal do sběru komunálního odpadu.</w:t>
      </w:r>
    </w:p>
    <w:p w14:paraId="0C4BAFAF" w14:textId="77777777" w:rsidR="00BD7A40" w:rsidRPr="003E1DC9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14:paraId="4E9F8DC3" w14:textId="77777777" w:rsidR="00E61D31" w:rsidRPr="003E1DC9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</w:t>
      </w:r>
      <w:r w:rsidR="009600B0" w:rsidRPr="003E1DC9">
        <w:rPr>
          <w:rFonts w:ascii="Times New Roman" w:hAnsi="Times New Roman" w:cs="Times New Roman"/>
          <w:sz w:val="20"/>
          <w:szCs w:val="20"/>
        </w:rPr>
        <w:t>havárií, s přepravou.</w:t>
      </w:r>
    </w:p>
    <w:p w14:paraId="5A0E4CBA" w14:textId="77777777" w:rsidR="00E61D31" w:rsidRPr="003E1DC9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DC9">
        <w:rPr>
          <w:rFonts w:ascii="Times New Roman" w:hAnsi="Times New Roman" w:cs="Times New Roman"/>
          <w:sz w:val="20"/>
          <w:szCs w:val="20"/>
        </w:rPr>
        <w:t xml:space="preserve">Každý zaměstnavatel musí podle článku 35 nařízení Evropského parlamentu a Rady 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14:paraId="71A26212" w14:textId="77777777" w:rsidR="00E61D31" w:rsidRPr="003E1DC9" w:rsidRDefault="00E61D31" w:rsidP="00E61D31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E1DC9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14:paraId="7D9938F5" w14:textId="77777777" w:rsidR="00E61D31" w:rsidRPr="003E1DC9" w:rsidRDefault="00E61D31" w:rsidP="00E61D3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14:paraId="7A2B08E9" w14:textId="77777777" w:rsidR="00E61D31" w:rsidRPr="003E1DC9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E1DC9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p w14:paraId="6001C0DD" w14:textId="77777777" w:rsidR="008545CC" w:rsidRPr="003E1DC9" w:rsidRDefault="008545CC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8545CC" w:rsidRPr="003E1D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00D46" w14:textId="77777777" w:rsidR="00461411" w:rsidRDefault="00461411" w:rsidP="00D0201A">
      <w:pPr>
        <w:spacing w:after="0" w:line="240" w:lineRule="auto"/>
      </w:pPr>
      <w:r>
        <w:separator/>
      </w:r>
    </w:p>
  </w:endnote>
  <w:endnote w:type="continuationSeparator" w:id="0">
    <w:p w14:paraId="6180B457" w14:textId="77777777" w:rsidR="00461411" w:rsidRDefault="00461411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Neue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900C9" w14:textId="77777777" w:rsidR="00E40CD3" w:rsidRDefault="00E40CD3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3E1DC9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3E1DC9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E85D" w14:textId="77777777" w:rsidR="00461411" w:rsidRDefault="00461411" w:rsidP="00D0201A">
      <w:pPr>
        <w:spacing w:after="0" w:line="240" w:lineRule="auto"/>
      </w:pPr>
      <w:r>
        <w:separator/>
      </w:r>
    </w:p>
  </w:footnote>
  <w:footnote w:type="continuationSeparator" w:id="0">
    <w:p w14:paraId="29C92881" w14:textId="77777777" w:rsidR="00461411" w:rsidRDefault="00461411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E40CD3" w14:paraId="001A93B5" w14:textId="77777777" w:rsidTr="00607662">
      <w:tc>
        <w:tcPr>
          <w:tcW w:w="9104" w:type="dxa"/>
        </w:tcPr>
        <w:p w14:paraId="2C171BD8" w14:textId="77777777" w:rsidR="00E40CD3" w:rsidRPr="00D0201A" w:rsidRDefault="00E40CD3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14:paraId="0D93F494" w14:textId="77777777" w:rsidR="00E40CD3" w:rsidRPr="00D0201A" w:rsidRDefault="00E40CD3" w:rsidP="00375F4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(podle nařízení Evropského parlamentu a Rady (ES) č. 1907/2006, ve znění nařízení Komise (EU) 20</w:t>
          </w: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/8</w:t>
          </w:r>
          <w:r>
            <w:rPr>
              <w:rFonts w:ascii="Times New Roman" w:hAnsi="Times New Roman" w:cs="Times New Roman"/>
              <w:sz w:val="20"/>
              <w:szCs w:val="20"/>
            </w:rPr>
            <w:t>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E40CD3" w14:paraId="79C095C0" w14:textId="77777777" w:rsidTr="00607662">
      <w:tc>
        <w:tcPr>
          <w:tcW w:w="9104" w:type="dxa"/>
        </w:tcPr>
        <w:p w14:paraId="16A1343D" w14:textId="77777777" w:rsidR="00E40CD3" w:rsidRPr="003F1E59" w:rsidRDefault="00E40CD3" w:rsidP="003F1E59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Datum vydání/verze č.: Revize: 8. 5</w:t>
          </w:r>
          <w:r w:rsidRPr="003F1E59">
            <w:rPr>
              <w:rFonts w:ascii="Times New Roman" w:hAnsi="Times New Roman" w:cs="Times New Roman"/>
              <w:sz w:val="20"/>
              <w:szCs w:val="20"/>
            </w:rPr>
            <w:t>. 2023 / 1.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3F1E59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14:paraId="415DC574" w14:textId="77777777" w:rsidR="00E40CD3" w:rsidRPr="003F1E59" w:rsidRDefault="00E40CD3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3F1E59">
            <w:rPr>
              <w:rStyle w:val="slostrnky"/>
              <w:rFonts w:ascii="Times New Roman" w:hAnsi="Times New Roman" w:cs="Times New Roman"/>
              <w:sz w:val="20"/>
              <w:szCs w:val="20"/>
            </w:rPr>
            <w:t xml:space="preserve">Nahrazuje verzi ze dne: </w:t>
          </w:r>
          <w:r>
            <w:rPr>
              <w:rFonts w:ascii="Times New Roman" w:hAnsi="Times New Roman" w:cs="Times New Roman"/>
              <w:sz w:val="20"/>
              <w:szCs w:val="20"/>
            </w:rPr>
            <w:t>3. 2</w:t>
          </w:r>
          <w:r w:rsidRPr="003F1E59">
            <w:rPr>
              <w:rFonts w:ascii="Times New Roman" w:hAnsi="Times New Roman" w:cs="Times New Roman"/>
              <w:sz w:val="20"/>
              <w:szCs w:val="20"/>
            </w:rPr>
            <w:t xml:space="preserve">. 2023 / 1.1                                                                                                    </w:t>
          </w:r>
        </w:p>
        <w:p w14:paraId="456CCB50" w14:textId="77777777" w:rsidR="00E40CD3" w:rsidRPr="00D0201A" w:rsidRDefault="00E40CD3" w:rsidP="00DA5B83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Název </w:t>
          </w:r>
          <w:proofErr w:type="gramStart"/>
          <w:r w:rsidRPr="00D0201A">
            <w:rPr>
              <w:rFonts w:ascii="Times New Roman" w:hAnsi="Times New Roman" w:cs="Times New Roman"/>
              <w:sz w:val="20"/>
              <w:szCs w:val="20"/>
            </w:rPr>
            <w:t>výrobku: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</w:t>
          </w:r>
          <w:proofErr w:type="spellStart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>Swirl</w:t>
          </w:r>
          <w:proofErr w:type="spellEnd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>Laundry</w:t>
          </w:r>
          <w:proofErr w:type="spellEnd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 xml:space="preserve"> Booster - </w:t>
          </w:r>
          <w:proofErr w:type="spellStart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>Spring</w:t>
          </w:r>
          <w:proofErr w:type="spellEnd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DA5B83">
            <w:rPr>
              <w:rFonts w:ascii="Times New Roman" w:hAnsi="Times New Roman" w:cs="Times New Roman"/>
              <w:b/>
              <w:sz w:val="24"/>
              <w:szCs w:val="24"/>
            </w:rPr>
            <w:t>Blossom</w:t>
          </w:r>
          <w:proofErr w:type="spellEnd"/>
        </w:p>
      </w:tc>
    </w:tr>
  </w:tbl>
  <w:p w14:paraId="6C3DD0D9" w14:textId="77777777" w:rsidR="00E40CD3" w:rsidRPr="00D0201A" w:rsidRDefault="00E40CD3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53C68"/>
    <w:multiLevelType w:val="hybridMultilevel"/>
    <w:tmpl w:val="C5FE5BE2"/>
    <w:lvl w:ilvl="0" w:tplc="2B76D1D8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95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37ECB"/>
    <w:rsid w:val="000416AF"/>
    <w:rsid w:val="0005012F"/>
    <w:rsid w:val="00053503"/>
    <w:rsid w:val="00074446"/>
    <w:rsid w:val="00086AF4"/>
    <w:rsid w:val="00093B94"/>
    <w:rsid w:val="00093ED6"/>
    <w:rsid w:val="00094BB1"/>
    <w:rsid w:val="000F045F"/>
    <w:rsid w:val="000F0FD8"/>
    <w:rsid w:val="00107467"/>
    <w:rsid w:val="00116581"/>
    <w:rsid w:val="00147BA4"/>
    <w:rsid w:val="001527E2"/>
    <w:rsid w:val="00195309"/>
    <w:rsid w:val="001A4B5A"/>
    <w:rsid w:val="001A6A94"/>
    <w:rsid w:val="001C0467"/>
    <w:rsid w:val="001C0C12"/>
    <w:rsid w:val="001C2151"/>
    <w:rsid w:val="001F2A18"/>
    <w:rsid w:val="00210B88"/>
    <w:rsid w:val="00213AB6"/>
    <w:rsid w:val="00245E3E"/>
    <w:rsid w:val="00247420"/>
    <w:rsid w:val="002A23B3"/>
    <w:rsid w:val="002A6190"/>
    <w:rsid w:val="002B0C56"/>
    <w:rsid w:val="002B20BD"/>
    <w:rsid w:val="002B6F72"/>
    <w:rsid w:val="002C611C"/>
    <w:rsid w:val="002E0037"/>
    <w:rsid w:val="002F1CE7"/>
    <w:rsid w:val="00303D67"/>
    <w:rsid w:val="003128B1"/>
    <w:rsid w:val="00317948"/>
    <w:rsid w:val="00332193"/>
    <w:rsid w:val="00375F45"/>
    <w:rsid w:val="00383AF7"/>
    <w:rsid w:val="00385AAA"/>
    <w:rsid w:val="003912AE"/>
    <w:rsid w:val="003B7748"/>
    <w:rsid w:val="003E0BDC"/>
    <w:rsid w:val="003E1DC9"/>
    <w:rsid w:val="003F1E59"/>
    <w:rsid w:val="003F48AD"/>
    <w:rsid w:val="00434571"/>
    <w:rsid w:val="004569E4"/>
    <w:rsid w:val="00461411"/>
    <w:rsid w:val="00465A35"/>
    <w:rsid w:val="004707D5"/>
    <w:rsid w:val="00473757"/>
    <w:rsid w:val="00485E4F"/>
    <w:rsid w:val="004A0D60"/>
    <w:rsid w:val="004C5921"/>
    <w:rsid w:val="004D5730"/>
    <w:rsid w:val="004E631F"/>
    <w:rsid w:val="004F248D"/>
    <w:rsid w:val="004F466F"/>
    <w:rsid w:val="00520ABA"/>
    <w:rsid w:val="005233EB"/>
    <w:rsid w:val="00536ABE"/>
    <w:rsid w:val="005460A3"/>
    <w:rsid w:val="0055393D"/>
    <w:rsid w:val="00561781"/>
    <w:rsid w:val="00562D70"/>
    <w:rsid w:val="00573135"/>
    <w:rsid w:val="00576AC1"/>
    <w:rsid w:val="005916F8"/>
    <w:rsid w:val="00591B06"/>
    <w:rsid w:val="005B4781"/>
    <w:rsid w:val="005C3A98"/>
    <w:rsid w:val="005D2C29"/>
    <w:rsid w:val="00607662"/>
    <w:rsid w:val="00623BC2"/>
    <w:rsid w:val="00640AFE"/>
    <w:rsid w:val="0067241E"/>
    <w:rsid w:val="0067738F"/>
    <w:rsid w:val="006856FB"/>
    <w:rsid w:val="006857FF"/>
    <w:rsid w:val="00692437"/>
    <w:rsid w:val="006A31F6"/>
    <w:rsid w:val="006B0CB1"/>
    <w:rsid w:val="006D534A"/>
    <w:rsid w:val="006E7F64"/>
    <w:rsid w:val="006F2E1F"/>
    <w:rsid w:val="006F7BAD"/>
    <w:rsid w:val="0072070F"/>
    <w:rsid w:val="00733EFE"/>
    <w:rsid w:val="007616FD"/>
    <w:rsid w:val="00786441"/>
    <w:rsid w:val="007939ED"/>
    <w:rsid w:val="007A425C"/>
    <w:rsid w:val="007A7200"/>
    <w:rsid w:val="007B4992"/>
    <w:rsid w:val="007C72AE"/>
    <w:rsid w:val="00805137"/>
    <w:rsid w:val="00814DC7"/>
    <w:rsid w:val="0082220B"/>
    <w:rsid w:val="00827346"/>
    <w:rsid w:val="00852615"/>
    <w:rsid w:val="00852EAC"/>
    <w:rsid w:val="008545CC"/>
    <w:rsid w:val="008778F5"/>
    <w:rsid w:val="008A0A90"/>
    <w:rsid w:val="008B6FEC"/>
    <w:rsid w:val="008C1DD9"/>
    <w:rsid w:val="008D03BB"/>
    <w:rsid w:val="00903134"/>
    <w:rsid w:val="00905B41"/>
    <w:rsid w:val="00924B96"/>
    <w:rsid w:val="009600B0"/>
    <w:rsid w:val="009618BE"/>
    <w:rsid w:val="00973E78"/>
    <w:rsid w:val="0097593F"/>
    <w:rsid w:val="00976A64"/>
    <w:rsid w:val="00982C99"/>
    <w:rsid w:val="009A4CBB"/>
    <w:rsid w:val="009A667C"/>
    <w:rsid w:val="009A708D"/>
    <w:rsid w:val="009B61C8"/>
    <w:rsid w:val="009E2FED"/>
    <w:rsid w:val="00A076A7"/>
    <w:rsid w:val="00A26AC6"/>
    <w:rsid w:val="00A560F1"/>
    <w:rsid w:val="00A8493A"/>
    <w:rsid w:val="00A9173B"/>
    <w:rsid w:val="00A95667"/>
    <w:rsid w:val="00AA693E"/>
    <w:rsid w:val="00AA7367"/>
    <w:rsid w:val="00AA766C"/>
    <w:rsid w:val="00AC5CBD"/>
    <w:rsid w:val="00AE08FF"/>
    <w:rsid w:val="00AF1FA0"/>
    <w:rsid w:val="00B0031E"/>
    <w:rsid w:val="00B10E8B"/>
    <w:rsid w:val="00B12C37"/>
    <w:rsid w:val="00B31FBB"/>
    <w:rsid w:val="00B43A44"/>
    <w:rsid w:val="00B45D2B"/>
    <w:rsid w:val="00BA0EFE"/>
    <w:rsid w:val="00BA490F"/>
    <w:rsid w:val="00BD4073"/>
    <w:rsid w:val="00BD7A40"/>
    <w:rsid w:val="00BF5FC9"/>
    <w:rsid w:val="00C159ED"/>
    <w:rsid w:val="00C275F2"/>
    <w:rsid w:val="00C74343"/>
    <w:rsid w:val="00C75EFD"/>
    <w:rsid w:val="00C9709A"/>
    <w:rsid w:val="00C97DB2"/>
    <w:rsid w:val="00CB145A"/>
    <w:rsid w:val="00CE1157"/>
    <w:rsid w:val="00CE26CD"/>
    <w:rsid w:val="00CF10EA"/>
    <w:rsid w:val="00CF6403"/>
    <w:rsid w:val="00D0201A"/>
    <w:rsid w:val="00D2583F"/>
    <w:rsid w:val="00D33317"/>
    <w:rsid w:val="00D43DCF"/>
    <w:rsid w:val="00D44041"/>
    <w:rsid w:val="00D60B52"/>
    <w:rsid w:val="00D874BC"/>
    <w:rsid w:val="00DA158E"/>
    <w:rsid w:val="00DA2744"/>
    <w:rsid w:val="00DA5B83"/>
    <w:rsid w:val="00DB3C17"/>
    <w:rsid w:val="00DC0700"/>
    <w:rsid w:val="00DD392F"/>
    <w:rsid w:val="00DE11EC"/>
    <w:rsid w:val="00E16B26"/>
    <w:rsid w:val="00E21ADE"/>
    <w:rsid w:val="00E40CD3"/>
    <w:rsid w:val="00E577AD"/>
    <w:rsid w:val="00E600DB"/>
    <w:rsid w:val="00E60B4A"/>
    <w:rsid w:val="00E61D31"/>
    <w:rsid w:val="00E90536"/>
    <w:rsid w:val="00ED69C8"/>
    <w:rsid w:val="00EE1E67"/>
    <w:rsid w:val="00EF0EDE"/>
    <w:rsid w:val="00F00C73"/>
    <w:rsid w:val="00F03DF6"/>
    <w:rsid w:val="00F14128"/>
    <w:rsid w:val="00F148AD"/>
    <w:rsid w:val="00F24DB3"/>
    <w:rsid w:val="00F30BBC"/>
    <w:rsid w:val="00F54FBF"/>
    <w:rsid w:val="00F7323B"/>
    <w:rsid w:val="00FC5F30"/>
    <w:rsid w:val="00FD3F3A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03FE1"/>
  <w15:docId w15:val="{4EFE15C7-9BF1-49E8-9166-068216F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0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53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NormalTab">
    <w:name w:val="NormalTab"/>
    <w:basedOn w:val="Normln"/>
    <w:rsid w:val="001F2A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1C2151"/>
    <w:rPr>
      <w:b/>
      <w:bCs/>
    </w:rPr>
  </w:style>
  <w:style w:type="character" w:styleId="Hypertextovodkaz">
    <w:name w:val="Hyperlink"/>
    <w:semiHidden/>
    <w:rsid w:val="001C215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539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73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li-no-wrap">
    <w:name w:val="cli-no-wrap"/>
    <w:basedOn w:val="Standardnpsmoodstavce"/>
    <w:rsid w:val="00BD4073"/>
  </w:style>
  <w:style w:type="character" w:customStyle="1" w:styleId="tlid-translation">
    <w:name w:val="tlid-translation"/>
    <w:basedOn w:val="Standardnpsmoodstavce"/>
    <w:rsid w:val="00905B41"/>
  </w:style>
  <w:style w:type="character" w:customStyle="1" w:styleId="oj-italic">
    <w:name w:val="oj-italic"/>
    <w:basedOn w:val="Standardnpsmoodstavce"/>
    <w:rsid w:val="00375F45"/>
  </w:style>
  <w:style w:type="paragraph" w:customStyle="1" w:styleId="CM4">
    <w:name w:val="CM4"/>
    <w:basedOn w:val="Normln"/>
    <w:next w:val="Normln"/>
    <w:rsid w:val="00375F45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jlqj4b">
    <w:name w:val="jlqj4b"/>
    <w:basedOn w:val="Standardnpsmoodstavce"/>
    <w:rsid w:val="00B10E8B"/>
  </w:style>
  <w:style w:type="character" w:customStyle="1" w:styleId="no-replace">
    <w:name w:val="no-replace"/>
    <w:basedOn w:val="Standardnpsmoodstavce"/>
    <w:rsid w:val="00B12C37"/>
  </w:style>
  <w:style w:type="character" w:customStyle="1" w:styleId="Nadpis1Char">
    <w:name w:val="Nadpis 1 Char"/>
    <w:basedOn w:val="Standardnpsmoodstavce"/>
    <w:link w:val="Nadpis1"/>
    <w:rsid w:val="00640AF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31F6"/>
    <w:pPr>
      <w:ind w:left="720"/>
      <w:contextualSpacing/>
    </w:pPr>
  </w:style>
  <w:style w:type="paragraph" w:customStyle="1" w:styleId="Normln1">
    <w:name w:val="Normální1"/>
    <w:basedOn w:val="Normln"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116581"/>
    <w:rPr>
      <w:color w:val="auto"/>
    </w:rPr>
  </w:style>
  <w:style w:type="paragraph" w:customStyle="1" w:styleId="CM3">
    <w:name w:val="CM3"/>
    <w:basedOn w:val="Default"/>
    <w:next w:val="Default"/>
    <w:uiPriority w:val="99"/>
    <w:rsid w:val="00116581"/>
    <w:rPr>
      <w:color w:val="auto"/>
    </w:rPr>
  </w:style>
  <w:style w:type="character" w:customStyle="1" w:styleId="q4iawc">
    <w:name w:val="q4iawc"/>
    <w:basedOn w:val="Standardnpsmoodstavce"/>
    <w:rsid w:val="00FC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ovak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Helena Klůcová</cp:lastModifiedBy>
  <cp:revision>2</cp:revision>
  <cp:lastPrinted>2021-04-27T21:58:00Z</cp:lastPrinted>
  <dcterms:created xsi:type="dcterms:W3CDTF">2024-08-15T07:29:00Z</dcterms:created>
  <dcterms:modified xsi:type="dcterms:W3CDTF">2024-08-15T07:29:00Z</dcterms:modified>
</cp:coreProperties>
</file>